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CAE35" w14:textId="6F53FC25" w:rsidR="00387A90" w:rsidRDefault="00387A90" w:rsidP="00387A90">
      <w:pPr>
        <w:pStyle w:val="NoSpacing"/>
        <w:rPr>
          <w:sz w:val="28"/>
          <w:szCs w:val="28"/>
        </w:rPr>
      </w:pPr>
      <w:r>
        <w:rPr>
          <w:sz w:val="28"/>
          <w:szCs w:val="28"/>
        </w:rPr>
        <w:t>Veterans Day 2024</w:t>
      </w:r>
    </w:p>
    <w:p w14:paraId="05639E6C" w14:textId="3324DC1A" w:rsidR="00387A90" w:rsidRPr="00953C20" w:rsidRDefault="00387A90" w:rsidP="00387A90">
      <w:pPr>
        <w:pStyle w:val="NoSpacing"/>
        <w:rPr>
          <w:sz w:val="24"/>
          <w:szCs w:val="24"/>
        </w:rPr>
      </w:pPr>
      <w:r w:rsidRPr="00953C20">
        <w:rPr>
          <w:sz w:val="24"/>
          <w:szCs w:val="24"/>
        </w:rPr>
        <w:t>By Andrew J. Smith</w:t>
      </w:r>
    </w:p>
    <w:p w14:paraId="1E58D3F0" w14:textId="77777777" w:rsidR="00387A90" w:rsidRPr="00953C20" w:rsidRDefault="00387A90" w:rsidP="00387A90">
      <w:pPr>
        <w:pStyle w:val="NoSpacing"/>
        <w:rPr>
          <w:sz w:val="24"/>
          <w:szCs w:val="24"/>
        </w:rPr>
      </w:pPr>
    </w:p>
    <w:p w14:paraId="09E254F1" w14:textId="156A491E" w:rsidR="00387A90" w:rsidRPr="00953C20" w:rsidRDefault="00387A90" w:rsidP="00387A90">
      <w:pPr>
        <w:pStyle w:val="NoSpacing"/>
        <w:rPr>
          <w:sz w:val="24"/>
          <w:szCs w:val="24"/>
        </w:rPr>
      </w:pPr>
      <w:r w:rsidRPr="00953C20">
        <w:rPr>
          <w:sz w:val="24"/>
          <w:szCs w:val="24"/>
        </w:rPr>
        <w:t>Today, Veterans Day, November 11, 2024, at Staton Prison in Alabama, I have the privilege to read a published entry, titled Veterans Day, by our very own George Holloway at Staton.  George and Mr. John Davis (a veteran not incarcerated) make arrangements for our only allowable and annual assemble, Veterans Day.</w:t>
      </w:r>
    </w:p>
    <w:p w14:paraId="3CB17476" w14:textId="77777777" w:rsidR="00387A90" w:rsidRPr="00953C20" w:rsidRDefault="00387A90" w:rsidP="00387A90">
      <w:pPr>
        <w:pStyle w:val="NoSpacing"/>
        <w:rPr>
          <w:sz w:val="24"/>
          <w:szCs w:val="24"/>
        </w:rPr>
      </w:pPr>
    </w:p>
    <w:p w14:paraId="0698FE1B" w14:textId="085979D7" w:rsidR="00387A90" w:rsidRPr="00953C20" w:rsidRDefault="00387A90" w:rsidP="00387A90">
      <w:pPr>
        <w:pStyle w:val="NoSpacing"/>
        <w:rPr>
          <w:sz w:val="24"/>
          <w:szCs w:val="24"/>
        </w:rPr>
      </w:pPr>
      <w:r w:rsidRPr="00953C20">
        <w:rPr>
          <w:sz w:val="24"/>
          <w:szCs w:val="24"/>
        </w:rPr>
        <w:t>George exemplifies an icon of a fading era, Vietnam.  He clearly manifested signs and symptoms of PTSD during his war time service.  At some later point in time, and prior to his discharge, he received a diagnosis of Immatur</w:t>
      </w:r>
      <w:r w:rsidR="003866BE" w:rsidRPr="00953C20">
        <w:rPr>
          <w:sz w:val="24"/>
          <w:szCs w:val="24"/>
        </w:rPr>
        <w:t>e Personality Disorder</w:t>
      </w:r>
      <w:r w:rsidRPr="00953C20">
        <w:rPr>
          <w:sz w:val="24"/>
          <w:szCs w:val="24"/>
        </w:rPr>
        <w:t xml:space="preserve"> in accordance with the American Psychological Association’s Diagnosis Statistical Manual. (</w:t>
      </w:r>
      <w:r w:rsidR="003866BE" w:rsidRPr="00953C20">
        <w:rPr>
          <w:sz w:val="24"/>
          <w:szCs w:val="24"/>
        </w:rPr>
        <w:t>APADSM) Later editions of the APADSM would change the name of this disorder to Sociopathy.</w:t>
      </w:r>
    </w:p>
    <w:p w14:paraId="54C64E92" w14:textId="77777777" w:rsidR="003866BE" w:rsidRPr="00953C20" w:rsidRDefault="003866BE" w:rsidP="00387A90">
      <w:pPr>
        <w:pStyle w:val="NoSpacing"/>
        <w:rPr>
          <w:sz w:val="24"/>
          <w:szCs w:val="24"/>
        </w:rPr>
      </w:pPr>
    </w:p>
    <w:p w14:paraId="373AD131" w14:textId="79E4F6BB" w:rsidR="003866BE" w:rsidRPr="00953C20" w:rsidRDefault="003866BE" w:rsidP="00387A90">
      <w:pPr>
        <w:pStyle w:val="NoSpacing"/>
        <w:rPr>
          <w:sz w:val="24"/>
          <w:szCs w:val="24"/>
        </w:rPr>
      </w:pPr>
      <w:r w:rsidRPr="00953C20">
        <w:rPr>
          <w:sz w:val="24"/>
          <w:szCs w:val="24"/>
        </w:rPr>
        <w:t>Although the VA continues to resist acknowledging cases of Personality Disorders resulting in part or whole as service related, there is exception.  A case of precedence exists in Veterans courts, awarding benefits to those with PTSD prior to the Personality Disorder.</w:t>
      </w:r>
    </w:p>
    <w:p w14:paraId="28E8EF01" w14:textId="77777777" w:rsidR="003866BE" w:rsidRPr="00953C20" w:rsidRDefault="003866BE" w:rsidP="00387A90">
      <w:pPr>
        <w:pStyle w:val="NoSpacing"/>
        <w:rPr>
          <w:sz w:val="24"/>
          <w:szCs w:val="24"/>
        </w:rPr>
      </w:pPr>
    </w:p>
    <w:p w14:paraId="745289AF" w14:textId="412A085A" w:rsidR="003866BE" w:rsidRPr="00953C20" w:rsidRDefault="003866BE" w:rsidP="00387A90">
      <w:pPr>
        <w:pStyle w:val="NoSpacing"/>
        <w:rPr>
          <w:sz w:val="24"/>
          <w:szCs w:val="24"/>
        </w:rPr>
      </w:pPr>
      <w:r w:rsidRPr="00953C20">
        <w:rPr>
          <w:sz w:val="24"/>
          <w:szCs w:val="24"/>
        </w:rPr>
        <w:t>I have diligently sought benefits for incarcerated veterans, and others, including many I believe are owed, including George, though they have been denied benefits and never paid a penny.</w:t>
      </w:r>
    </w:p>
    <w:p w14:paraId="03C6DD52" w14:textId="77777777" w:rsidR="003866BE" w:rsidRPr="00953C20" w:rsidRDefault="003866BE" w:rsidP="00387A90">
      <w:pPr>
        <w:pStyle w:val="NoSpacing"/>
        <w:rPr>
          <w:sz w:val="24"/>
          <w:szCs w:val="24"/>
        </w:rPr>
      </w:pPr>
    </w:p>
    <w:p w14:paraId="52E31D70" w14:textId="584DCB7D" w:rsidR="003866BE" w:rsidRPr="00953C20" w:rsidRDefault="003866BE" w:rsidP="00387A90">
      <w:pPr>
        <w:pStyle w:val="NoSpacing"/>
        <w:rPr>
          <w:sz w:val="24"/>
          <w:szCs w:val="24"/>
        </w:rPr>
      </w:pPr>
      <w:r w:rsidRPr="00953C20">
        <w:rPr>
          <w:sz w:val="24"/>
          <w:szCs w:val="24"/>
        </w:rPr>
        <w:t>Many an incarcerated veteran</w:t>
      </w:r>
      <w:r w:rsidR="004517E4" w:rsidRPr="00953C20">
        <w:rPr>
          <w:sz w:val="24"/>
          <w:szCs w:val="24"/>
        </w:rPr>
        <w:t>, not unlike those free, have tragic stories, related to their service.  Most are unduly disfavored and denied eligible benefits in accordance with rules and regulations.  It is my opinion that other existing codifications discriminate unjustly.</w:t>
      </w:r>
    </w:p>
    <w:p w14:paraId="61CE6852" w14:textId="77777777" w:rsidR="004517E4" w:rsidRPr="00953C20" w:rsidRDefault="004517E4" w:rsidP="00387A90">
      <w:pPr>
        <w:pStyle w:val="NoSpacing"/>
        <w:rPr>
          <w:sz w:val="24"/>
          <w:szCs w:val="24"/>
        </w:rPr>
      </w:pPr>
    </w:p>
    <w:p w14:paraId="77B18A3B" w14:textId="7388A012" w:rsidR="004517E4" w:rsidRPr="00953C20" w:rsidRDefault="004517E4" w:rsidP="00387A90">
      <w:pPr>
        <w:pStyle w:val="NoSpacing"/>
        <w:rPr>
          <w:sz w:val="24"/>
          <w:szCs w:val="24"/>
        </w:rPr>
      </w:pPr>
      <w:r w:rsidRPr="00953C20">
        <w:rPr>
          <w:sz w:val="24"/>
          <w:szCs w:val="24"/>
        </w:rPr>
        <w:t xml:space="preserve">All of America’s </w:t>
      </w:r>
      <w:proofErr w:type="gramStart"/>
      <w:r w:rsidRPr="00953C20">
        <w:rPr>
          <w:sz w:val="24"/>
          <w:szCs w:val="24"/>
        </w:rPr>
        <w:t>veterans</w:t>
      </w:r>
      <w:proofErr w:type="gramEnd"/>
      <w:r w:rsidRPr="00953C20">
        <w:rPr>
          <w:sz w:val="24"/>
          <w:szCs w:val="24"/>
        </w:rPr>
        <w:t xml:space="preserve"> matter, those past, present and future, equally.  Differentiating </w:t>
      </w:r>
      <w:r w:rsidR="00953C20" w:rsidRPr="00953C20">
        <w:rPr>
          <w:sz w:val="24"/>
          <w:szCs w:val="24"/>
        </w:rPr>
        <w:t>diminutive</w:t>
      </w:r>
      <w:r w:rsidRPr="00953C20">
        <w:rPr>
          <w:sz w:val="24"/>
          <w:szCs w:val="24"/>
        </w:rPr>
        <w:t xml:space="preserve"> groups as less valued is dehumanizing and stigmatizing.  Veterans’ Voices has torn down walls, </w:t>
      </w:r>
      <w:r w:rsidR="00953C20" w:rsidRPr="00953C20">
        <w:rPr>
          <w:sz w:val="24"/>
          <w:szCs w:val="24"/>
        </w:rPr>
        <w:t>equivocally empowering</w:t>
      </w:r>
      <w:r w:rsidRPr="00953C20">
        <w:rPr>
          <w:sz w:val="24"/>
          <w:szCs w:val="24"/>
        </w:rPr>
        <w:t xml:space="preserve"> hospitalized, incarcerated men and women, activists and pacifists, both suicidal and healthy, all veterans.</w:t>
      </w:r>
    </w:p>
    <w:p w14:paraId="629A84B3" w14:textId="77777777" w:rsidR="004517E4" w:rsidRPr="00953C20" w:rsidRDefault="004517E4" w:rsidP="00387A90">
      <w:pPr>
        <w:pStyle w:val="NoSpacing"/>
        <w:rPr>
          <w:sz w:val="24"/>
          <w:szCs w:val="24"/>
        </w:rPr>
      </w:pPr>
    </w:p>
    <w:p w14:paraId="5B436403" w14:textId="05FEFC58" w:rsidR="004517E4" w:rsidRDefault="004517E4" w:rsidP="00387A90">
      <w:pPr>
        <w:pStyle w:val="NoSpacing"/>
        <w:rPr>
          <w:sz w:val="24"/>
          <w:szCs w:val="24"/>
        </w:rPr>
      </w:pPr>
      <w:r w:rsidRPr="00953C20">
        <w:rPr>
          <w:sz w:val="24"/>
          <w:szCs w:val="24"/>
        </w:rPr>
        <w:t>Accolades to all participants of this fine publication.   We all thrust the enlightenment of a constant mandate in an evolving</w:t>
      </w:r>
      <w:r w:rsidR="00953C20" w:rsidRPr="00953C20">
        <w:rPr>
          <w:sz w:val="24"/>
          <w:szCs w:val="24"/>
        </w:rPr>
        <w:t xml:space="preserve"> nation. </w:t>
      </w:r>
    </w:p>
    <w:p w14:paraId="7A77BAE3" w14:textId="77777777" w:rsidR="00953C20" w:rsidRPr="00953C20" w:rsidRDefault="00953C20" w:rsidP="00387A90">
      <w:pPr>
        <w:pStyle w:val="NoSpacing"/>
        <w:rPr>
          <w:sz w:val="24"/>
          <w:szCs w:val="24"/>
        </w:rPr>
      </w:pPr>
    </w:p>
    <w:p w14:paraId="42A86EE8" w14:textId="6C8150C0" w:rsidR="00953C20" w:rsidRPr="00953C20" w:rsidRDefault="00953C20" w:rsidP="00387A90">
      <w:pPr>
        <w:pStyle w:val="NoSpacing"/>
        <w:rPr>
          <w:sz w:val="24"/>
          <w:szCs w:val="24"/>
        </w:rPr>
      </w:pPr>
      <w:r w:rsidRPr="00953C20">
        <w:rPr>
          <w:sz w:val="24"/>
          <w:szCs w:val="24"/>
        </w:rPr>
        <w:t>I am sincerely,</w:t>
      </w:r>
    </w:p>
    <w:p w14:paraId="01C45666" w14:textId="77777777" w:rsidR="00953C20" w:rsidRPr="00953C20" w:rsidRDefault="00953C20" w:rsidP="00387A90">
      <w:pPr>
        <w:pStyle w:val="NoSpacing"/>
        <w:rPr>
          <w:sz w:val="24"/>
          <w:szCs w:val="24"/>
        </w:rPr>
      </w:pPr>
    </w:p>
    <w:p w14:paraId="1EC34947" w14:textId="6D580D5B" w:rsidR="00953C20" w:rsidRPr="00953C20" w:rsidRDefault="00953C20" w:rsidP="00387A90">
      <w:pPr>
        <w:pStyle w:val="NoSpacing"/>
        <w:rPr>
          <w:sz w:val="24"/>
          <w:szCs w:val="24"/>
        </w:rPr>
      </w:pPr>
      <w:r w:rsidRPr="00953C20">
        <w:rPr>
          <w:sz w:val="24"/>
          <w:szCs w:val="24"/>
        </w:rPr>
        <w:t xml:space="preserve">Andrew Jackson Smith, US Army, Special Forces (1982-92), Disabled </w:t>
      </w:r>
      <w:proofErr w:type="spellStart"/>
      <w:proofErr w:type="gramStart"/>
      <w:r w:rsidRPr="00953C20">
        <w:rPr>
          <w:sz w:val="24"/>
          <w:szCs w:val="24"/>
        </w:rPr>
        <w:t>Veteran,BSN</w:t>
      </w:r>
      <w:proofErr w:type="spellEnd"/>
      <w:proofErr w:type="gramEnd"/>
      <w:r w:rsidRPr="00953C20">
        <w:rPr>
          <w:sz w:val="24"/>
          <w:szCs w:val="24"/>
        </w:rPr>
        <w:t xml:space="preserve"> Chaplin, Published Absolutely Innocent and Wrongfully Incarcerated since 2001.  Comments are welcome at AJSMITHBOBCAT1978@gmail.com</w:t>
      </w:r>
    </w:p>
    <w:p w14:paraId="4AE60BB7" w14:textId="77777777" w:rsidR="003866BE" w:rsidRDefault="003866BE" w:rsidP="00387A90">
      <w:pPr>
        <w:pStyle w:val="NoSpacing"/>
        <w:rPr>
          <w:sz w:val="28"/>
          <w:szCs w:val="28"/>
        </w:rPr>
      </w:pPr>
    </w:p>
    <w:p w14:paraId="53104B48" w14:textId="77777777" w:rsidR="00387A90" w:rsidRPr="00387A90" w:rsidRDefault="00387A90" w:rsidP="00387A90">
      <w:pPr>
        <w:pStyle w:val="NoSpacing"/>
        <w:rPr>
          <w:sz w:val="28"/>
          <w:szCs w:val="28"/>
        </w:rPr>
      </w:pPr>
    </w:p>
    <w:sectPr w:rsidR="00387A90" w:rsidRPr="00387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90"/>
    <w:rsid w:val="002164CD"/>
    <w:rsid w:val="003866BE"/>
    <w:rsid w:val="00387A90"/>
    <w:rsid w:val="004517E4"/>
    <w:rsid w:val="005D5AF7"/>
    <w:rsid w:val="00953C20"/>
    <w:rsid w:val="009B2B55"/>
    <w:rsid w:val="00A9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CAB0"/>
  <w15:chartTrackingRefBased/>
  <w15:docId w15:val="{0ADEF9BB-17DA-4413-A791-78755114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2024-12-26T19:06:00Z</dcterms:created>
  <dcterms:modified xsi:type="dcterms:W3CDTF">2024-12-26T19:40:00Z</dcterms:modified>
</cp:coreProperties>
</file>