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2CE3" w14:textId="5B93F285" w:rsidR="005D5AF7" w:rsidRDefault="00692B95" w:rsidP="00692B9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My Taking Chances</w:t>
      </w:r>
    </w:p>
    <w:p w14:paraId="06FC467A" w14:textId="4F0F82A4" w:rsidR="00692B95" w:rsidRPr="00041A87" w:rsidRDefault="00692B95" w:rsidP="00692B95">
      <w:pPr>
        <w:pStyle w:val="NoSpacing"/>
      </w:pPr>
      <w:r w:rsidRPr="00041A87">
        <w:t>By Joe Squeo</w:t>
      </w:r>
    </w:p>
    <w:p w14:paraId="0A668168" w14:textId="77777777" w:rsidR="00692B95" w:rsidRPr="00041A87" w:rsidRDefault="00692B95" w:rsidP="00692B95">
      <w:pPr>
        <w:pStyle w:val="NoSpacing"/>
      </w:pPr>
    </w:p>
    <w:p w14:paraId="41161F2E" w14:textId="04BBB03F" w:rsidR="00692B95" w:rsidRPr="00041A87" w:rsidRDefault="00692B95" w:rsidP="00692B95">
      <w:pPr>
        <w:pStyle w:val="NoSpacing"/>
      </w:pPr>
      <w:r w:rsidRPr="00041A87">
        <w:t xml:space="preserve">For some strange reason I tend not to dwell on my four years of military service.  Perhaps it’s an age thing or a tendency to forget or want to forget the countless ups and downs of my days spent in the Military.  I didn’t allow anyone into my bubble world.  I was friendly, yet aloof, followed orders and was difficult at times.  I was told I had a “New York attitude”, whatever that is, by the gung-ho lifers and members of my squadron.  I thought I was a “war protestor” within the ranks.  My </w:t>
      </w:r>
      <w:r w:rsidR="008C45C1" w:rsidRPr="00041A87">
        <w:t>mission was</w:t>
      </w:r>
      <w:r w:rsidRPr="00041A87">
        <w:t xml:space="preserve"> to eradicate the countless screw ups I left behind, stay numb, stay safe and hope to avoid a tour in ‘Nam.  Allowing feelings in was a sign of weakness.  Being the squadron clown and not taking anything serious was my goal.  I was very successful at it until one day I stood on the fight-line, frozen in place.  The reality and pain of war hit me and the rest of my ground crew as w</w:t>
      </w:r>
      <w:r w:rsidR="008C45C1" w:rsidRPr="00041A87">
        <w:t>e</w:t>
      </w:r>
      <w:r w:rsidRPr="00041A87">
        <w:t xml:space="preserve"> stood motionless.  We watched the ceremonial funeral honor guard and flatbed trucks arrive with far too many </w:t>
      </w:r>
      <w:proofErr w:type="gramStart"/>
      <w:r w:rsidRPr="00041A87">
        <w:t>flag</w:t>
      </w:r>
      <w:proofErr w:type="gramEnd"/>
      <w:r w:rsidRPr="00041A87">
        <w:t xml:space="preserve"> draped aluminum coffins.  A countless pr</w:t>
      </w:r>
      <w:r w:rsidR="008C45C1" w:rsidRPr="00041A87">
        <w:t>o</w:t>
      </w:r>
      <w:r w:rsidRPr="00041A87">
        <w:t xml:space="preserve">cession of </w:t>
      </w:r>
      <w:r w:rsidR="008C45C1" w:rsidRPr="00041A87">
        <w:t xml:space="preserve">the recently fallen dead </w:t>
      </w:r>
      <w:proofErr w:type="gramStart"/>
      <w:r w:rsidR="008C45C1" w:rsidRPr="00041A87">
        <w:t>were</w:t>
      </w:r>
      <w:proofErr w:type="gramEnd"/>
      <w:r w:rsidR="008C45C1" w:rsidRPr="00041A87">
        <w:t xml:space="preserve"> loaded aboard a C141 for the journey home.  I was saddened, prayerful, angry and troubled by what I had witnessed.  Now a word was said as the C141 taxied down the runway.  My ground crew and I returned to the mission of loading the revengeful weapons of war.</w:t>
      </w:r>
    </w:p>
    <w:p w14:paraId="42CC8289" w14:textId="77777777" w:rsidR="008C45C1" w:rsidRPr="00041A87" w:rsidRDefault="008C45C1" w:rsidP="00692B95">
      <w:pPr>
        <w:pStyle w:val="NoSpacing"/>
      </w:pPr>
    </w:p>
    <w:p w14:paraId="5692A8B7" w14:textId="0C94AADC" w:rsidR="008C45C1" w:rsidRPr="00041A87" w:rsidRDefault="008C45C1" w:rsidP="00692B95">
      <w:pPr>
        <w:pStyle w:val="NoSpacing"/>
      </w:pPr>
      <w:r w:rsidRPr="00041A87">
        <w:t>The real impact of that day long ago did not touch my soul until 2019 when a teacher colleague asked if I had seen the TV movie “Taking Chances.”  I had not seen it, but he suggested it would be a good movie to show our classes the Friday before Memorial Day.  Keith a friend and co-teacher, was sensitive to my having served in Vietnam and assured me that it was not blood, gore or the glory of war.  He wanted to know if I could handle a movie based on real-life events of Marine Lt. Col. Michael Strobl, a volunteer military escort officer.</w:t>
      </w:r>
    </w:p>
    <w:p w14:paraId="38E68406" w14:textId="77777777" w:rsidR="008C45C1" w:rsidRPr="00041A87" w:rsidRDefault="008C45C1" w:rsidP="00692B95">
      <w:pPr>
        <w:pStyle w:val="NoSpacing"/>
      </w:pPr>
    </w:p>
    <w:p w14:paraId="4F40950B" w14:textId="70BD6217" w:rsidR="008C45C1" w:rsidRPr="00041A87" w:rsidRDefault="008C45C1" w:rsidP="00692B95">
      <w:pPr>
        <w:pStyle w:val="NoSpacing"/>
      </w:pPr>
      <w:r w:rsidRPr="00041A87">
        <w:t xml:space="preserve">Lt. Col. Strobl was reluctant at first but accepted the mission and accompanied the body of </w:t>
      </w:r>
      <w:r w:rsidR="00041A87" w:rsidRPr="00041A87">
        <w:t>19-year-old</w:t>
      </w:r>
      <w:r w:rsidRPr="00041A87">
        <w:t xml:space="preserve"> Marine Chance Phelps back to his hometown of Dubois, Wyoming.</w:t>
      </w:r>
      <w:r w:rsidR="00041A87" w:rsidRPr="00041A87">
        <w:t xml:space="preserve">  Kind words, small gifts and gratitude were given Strobl to deliver to the family on the soul-searching journey.</w:t>
      </w:r>
    </w:p>
    <w:p w14:paraId="7D39721C" w14:textId="77777777" w:rsidR="00041A87" w:rsidRPr="00041A87" w:rsidRDefault="00041A87" w:rsidP="00692B95">
      <w:pPr>
        <w:pStyle w:val="NoSpacing"/>
      </w:pPr>
    </w:p>
    <w:p w14:paraId="48DF6B9E" w14:textId="2C68F508" w:rsidR="00041A87" w:rsidRPr="00041A87" w:rsidRDefault="00041A87" w:rsidP="00692B95">
      <w:pPr>
        <w:pStyle w:val="NoSpacing"/>
      </w:pPr>
      <w:r w:rsidRPr="00041A87">
        <w:t>I assured my colleague I was fine, hoping the movie would drive home the message of the ultimate sacrifice made by those who serve.  Little did I know I would have a flashback as a scene showed the loading of flag draped coffins onto a C141.  At that moment, the movie released wave of emotion and tears witnessed by all in the room.  I thought I had held my emotions in check.  It was overdue, grown men do cry and being a boy of war held my grief within.</w:t>
      </w:r>
    </w:p>
    <w:p w14:paraId="73FBD932" w14:textId="77777777" w:rsidR="00041A87" w:rsidRPr="00041A87" w:rsidRDefault="00041A87" w:rsidP="00692B95">
      <w:pPr>
        <w:pStyle w:val="NoSpacing"/>
      </w:pPr>
    </w:p>
    <w:p w14:paraId="603C3109" w14:textId="15AD5561" w:rsidR="00041A87" w:rsidRPr="00041A87" w:rsidRDefault="00041A87" w:rsidP="00692B95">
      <w:pPr>
        <w:pStyle w:val="NoSpacing"/>
      </w:pPr>
      <w:r w:rsidRPr="00041A87">
        <w:t>Since that day in Vietnam to the present I have felt the depths of loss and the grief of unexplained tragedy.  I had buried my grief in all these years until I took my chances the Friday before Memorial Day in 2019.</w:t>
      </w:r>
    </w:p>
    <w:sectPr w:rsidR="00041A87" w:rsidRPr="00041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95"/>
    <w:rsid w:val="00041A87"/>
    <w:rsid w:val="002164CD"/>
    <w:rsid w:val="0044027D"/>
    <w:rsid w:val="005C7DCA"/>
    <w:rsid w:val="005D5AF7"/>
    <w:rsid w:val="00692B95"/>
    <w:rsid w:val="00752123"/>
    <w:rsid w:val="008C45C1"/>
    <w:rsid w:val="00A95012"/>
    <w:rsid w:val="00B94A52"/>
    <w:rsid w:val="00D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26AC7"/>
  <w15:chartTrackingRefBased/>
  <w15:docId w15:val="{C497D5D6-F83F-49E4-A6E7-D1E3F9A0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B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B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B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B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B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B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B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B9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92B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2025-04-19T02:25:00Z</dcterms:created>
  <dcterms:modified xsi:type="dcterms:W3CDTF">2025-04-19T02:52:00Z</dcterms:modified>
</cp:coreProperties>
</file>