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A4992B" w14:textId="77777777" w:rsidR="00F067A9" w:rsidRPr="00A12079" w:rsidRDefault="00F067A9" w:rsidP="00F067A9">
      <w:pPr>
        <w:overflowPunct w:val="0"/>
        <w:autoSpaceDE w:val="0"/>
        <w:autoSpaceDN w:val="0"/>
        <w:adjustRightInd w:val="0"/>
        <w:textAlignment w:val="baseline"/>
        <w:rPr>
          <w:rFonts w:ascii="Times New Roman" w:eastAsia="Times New Roman" w:hAnsi="Times New Roman" w:cs="Times New Roman"/>
          <w:kern w:val="0"/>
          <w:sz w:val="24"/>
          <w:szCs w:val="24"/>
          <w14:ligatures w14:val="none"/>
        </w:rPr>
      </w:pPr>
      <w:r w:rsidRPr="00A12079">
        <w:rPr>
          <w:rFonts w:ascii="Times New Roman" w:eastAsia="Times New Roman" w:hAnsi="Times New Roman" w:cs="Times New Roman"/>
          <w:b/>
          <w:kern w:val="0"/>
          <w:sz w:val="24"/>
          <w:szCs w:val="24"/>
          <w14:ligatures w14:val="none"/>
        </w:rPr>
        <w:t>Welcome Home</w:t>
      </w:r>
    </w:p>
    <w:p w14:paraId="3194FBE3" w14:textId="77777777" w:rsidR="00F067A9" w:rsidRDefault="00F067A9" w:rsidP="00F067A9">
      <w:pPr>
        <w:overflowPunct w:val="0"/>
        <w:autoSpaceDE w:val="0"/>
        <w:autoSpaceDN w:val="0"/>
        <w:adjustRightInd w:val="0"/>
        <w:textAlignment w:val="baseline"/>
        <w:rPr>
          <w:rFonts w:ascii="Times New Roman" w:eastAsia="Times New Roman" w:hAnsi="Times New Roman" w:cs="Times New Roman"/>
          <w:kern w:val="0"/>
          <w:sz w:val="24"/>
          <w:szCs w:val="24"/>
          <w14:ligatures w14:val="none"/>
        </w:rPr>
      </w:pPr>
    </w:p>
    <w:p w14:paraId="3B8FF135" w14:textId="77777777" w:rsidR="00F067A9" w:rsidRDefault="00F067A9" w:rsidP="00F067A9">
      <w:pPr>
        <w:overflowPunct w:val="0"/>
        <w:autoSpaceDE w:val="0"/>
        <w:autoSpaceDN w:val="0"/>
        <w:adjustRightInd w:val="0"/>
        <w:textAlignment w:val="baseline"/>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Every time I walk past the library in Blackfoot, Idaho, I can’t help but notice the mural on its exterior wall. It stands as a heartfelt tribute to the sacrifices our veterans have made for our freedom. Despite its simplicity, the mural's honest portrayal has a remarkable ability to evoke emotions, raise awareness, and leave a lasting impression on all who behold it. Featuring a soldier returning home, this artwork invites each viewer to interpret it through their own experiences. It resonates with me on a personal level, and I feel compelled to share my reflections.</w:t>
      </w:r>
    </w:p>
    <w:p w14:paraId="1C254B82" w14:textId="77777777" w:rsidR="00F067A9" w:rsidRDefault="00F067A9" w:rsidP="00F067A9">
      <w:pPr>
        <w:overflowPunct w:val="0"/>
        <w:autoSpaceDE w:val="0"/>
        <w:autoSpaceDN w:val="0"/>
        <w:adjustRightInd w:val="0"/>
        <w:textAlignment w:val="baseline"/>
        <w:rPr>
          <w:rFonts w:ascii="Times New Roman" w:eastAsia="Times New Roman" w:hAnsi="Times New Roman" w:cs="Times New Roman"/>
          <w:kern w:val="0"/>
          <w:sz w:val="24"/>
          <w:szCs w:val="24"/>
          <w14:ligatures w14:val="none"/>
        </w:rPr>
      </w:pPr>
    </w:p>
    <w:p w14:paraId="5DCE781E" w14:textId="77777777" w:rsidR="00F067A9" w:rsidRDefault="00F067A9" w:rsidP="00F067A9">
      <w:pPr>
        <w:overflowPunct w:val="0"/>
        <w:autoSpaceDE w:val="0"/>
        <w:autoSpaceDN w:val="0"/>
        <w:adjustRightInd w:val="0"/>
        <w:textAlignment w:val="baseline"/>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This mural, designed for the entire community to enjoy, tells a poignant story that unfolds within the warm embrace of a modest home—likely set in the 1940s, shortly after World War II. Although the image might seem unpretentious, it is brimming with meaning and emotional depth.</w:t>
      </w:r>
    </w:p>
    <w:p w14:paraId="54E2F216" w14:textId="77777777" w:rsidR="00F067A9" w:rsidRDefault="00F067A9" w:rsidP="00F067A9">
      <w:pPr>
        <w:overflowPunct w:val="0"/>
        <w:autoSpaceDE w:val="0"/>
        <w:autoSpaceDN w:val="0"/>
        <w:adjustRightInd w:val="0"/>
        <w:textAlignment w:val="baseline"/>
        <w:rPr>
          <w:rFonts w:ascii="Times New Roman" w:eastAsia="Times New Roman" w:hAnsi="Times New Roman" w:cs="Times New Roman"/>
          <w:kern w:val="0"/>
          <w:sz w:val="24"/>
          <w:szCs w:val="24"/>
          <w14:ligatures w14:val="none"/>
        </w:rPr>
      </w:pPr>
    </w:p>
    <w:p w14:paraId="216E1202" w14:textId="77777777" w:rsidR="00F067A9" w:rsidRDefault="00F067A9" w:rsidP="00F067A9">
      <w:pPr>
        <w:overflowPunct w:val="0"/>
        <w:autoSpaceDE w:val="0"/>
        <w:autoSpaceDN w:val="0"/>
        <w:adjustRightInd w:val="0"/>
        <w:textAlignment w:val="baseline"/>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The artist likely chose this scene with a clear purpose, fully aware that every person would interpret it in their own unique way. For me, it stirs memories of my time in the service and brings back the feelings I experienced upon returning home from the Navy. I vividly recall the challenges that accompanied that transition.</w:t>
      </w:r>
    </w:p>
    <w:p w14:paraId="16B58C4E" w14:textId="77777777" w:rsidR="00F067A9" w:rsidRDefault="00F067A9" w:rsidP="00F067A9">
      <w:pPr>
        <w:overflowPunct w:val="0"/>
        <w:autoSpaceDE w:val="0"/>
        <w:autoSpaceDN w:val="0"/>
        <w:adjustRightInd w:val="0"/>
        <w:textAlignment w:val="baseline"/>
        <w:rPr>
          <w:rFonts w:ascii="Times New Roman" w:eastAsia="Times New Roman" w:hAnsi="Times New Roman" w:cs="Times New Roman"/>
          <w:kern w:val="0"/>
          <w:sz w:val="24"/>
          <w:szCs w:val="24"/>
          <w14:ligatures w14:val="none"/>
        </w:rPr>
      </w:pPr>
    </w:p>
    <w:p w14:paraId="4DD43AF1" w14:textId="77777777" w:rsidR="00F067A9" w:rsidRDefault="00F067A9" w:rsidP="00F067A9">
      <w:pPr>
        <w:overflowPunct w:val="0"/>
        <w:autoSpaceDE w:val="0"/>
        <w:autoSpaceDN w:val="0"/>
        <w:adjustRightInd w:val="0"/>
        <w:textAlignment w:val="baseline"/>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On a broader scale, this soldier embodies all veterans, symbolizing their shared experiences and struggles. Whether he volunteered or was drafted is of little importance. Perhaps he enlisted driven by romanticized notions of warfare or for other reasons; what truly matters is that he served with unwavering commitment, risking everything in distant lands to protect his country. He represents the spirit of a hero who has faced countless challenges and is now welcomed home by one individual—his mother—who stands with open arms. Her joy upon his return is palpable, and he is overwhelmed with gratitude. After enduring months and years apart, he is finally home, realizing the long-held dream of reuniting.</w:t>
      </w:r>
    </w:p>
    <w:p w14:paraId="61E608A4" w14:textId="77777777" w:rsidR="00F067A9" w:rsidRDefault="00F067A9" w:rsidP="00F067A9">
      <w:pPr>
        <w:overflowPunct w:val="0"/>
        <w:autoSpaceDE w:val="0"/>
        <w:autoSpaceDN w:val="0"/>
        <w:adjustRightInd w:val="0"/>
        <w:textAlignment w:val="baseline"/>
        <w:rPr>
          <w:rFonts w:ascii="Times New Roman" w:eastAsia="Times New Roman" w:hAnsi="Times New Roman" w:cs="Times New Roman"/>
          <w:kern w:val="0"/>
          <w:sz w:val="24"/>
          <w:szCs w:val="24"/>
          <w14:ligatures w14:val="none"/>
        </w:rPr>
      </w:pPr>
    </w:p>
    <w:p w14:paraId="50E6544B" w14:textId="77777777" w:rsidR="00F067A9" w:rsidRDefault="00F067A9" w:rsidP="00F067A9">
      <w:pPr>
        <w:overflowPunct w:val="0"/>
        <w:autoSpaceDE w:val="0"/>
        <w:autoSpaceDN w:val="0"/>
        <w:adjustRightInd w:val="0"/>
        <w:textAlignment w:val="baseline"/>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Yet, this journey has not only been difficult for him; his mother has also faced her own trials during their separation. She has spent countless sleepless nights filled with worry and hope for her son's safety, often staring out the window, recalling her memories of him as a carefree child. With his return, the dream she clung to has finally materialized.</w:t>
      </w:r>
    </w:p>
    <w:p w14:paraId="2F3C9D7C" w14:textId="77777777" w:rsidR="00F067A9" w:rsidRDefault="00F067A9" w:rsidP="00F067A9">
      <w:pPr>
        <w:overflowPunct w:val="0"/>
        <w:autoSpaceDE w:val="0"/>
        <w:autoSpaceDN w:val="0"/>
        <w:adjustRightInd w:val="0"/>
        <w:textAlignment w:val="baseline"/>
        <w:rPr>
          <w:rFonts w:ascii="Times New Roman" w:eastAsia="Times New Roman" w:hAnsi="Times New Roman" w:cs="Times New Roman"/>
          <w:kern w:val="0"/>
          <w:sz w:val="24"/>
          <w:szCs w:val="24"/>
          <w14:ligatures w14:val="none"/>
        </w:rPr>
      </w:pPr>
    </w:p>
    <w:p w14:paraId="43726887" w14:textId="77777777" w:rsidR="00F067A9" w:rsidRDefault="00F067A9" w:rsidP="00F067A9">
      <w:pPr>
        <w:overflowPunct w:val="0"/>
        <w:autoSpaceDE w:val="0"/>
        <w:autoSpaceDN w:val="0"/>
        <w:adjustRightInd w:val="0"/>
        <w:textAlignment w:val="baseline"/>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However, the soldier carries the weight of his own struggles. The haunting echoes of war—the sounds of gunfire, explosions, and chaos—linger in his mind. He has witnessed both beauty and darkness in the world and returns with a newfound appreciation for life. While his adventures may have been thrilling, they have also imparted invaluable lessons about defending democracy and the fragility of peace.</w:t>
      </w:r>
    </w:p>
    <w:p w14:paraId="1720CBA7" w14:textId="77777777" w:rsidR="00F067A9" w:rsidRDefault="00F067A9" w:rsidP="00F067A9">
      <w:pPr>
        <w:overflowPunct w:val="0"/>
        <w:autoSpaceDE w:val="0"/>
        <w:autoSpaceDN w:val="0"/>
        <w:adjustRightInd w:val="0"/>
        <w:textAlignment w:val="baseline"/>
        <w:rPr>
          <w:rFonts w:ascii="Times New Roman" w:eastAsia="Times New Roman" w:hAnsi="Times New Roman" w:cs="Times New Roman"/>
          <w:kern w:val="0"/>
          <w:sz w:val="24"/>
          <w:szCs w:val="24"/>
          <w14:ligatures w14:val="none"/>
        </w:rPr>
      </w:pPr>
    </w:p>
    <w:p w14:paraId="60317984" w14:textId="77777777" w:rsidR="00F067A9" w:rsidRDefault="00F067A9" w:rsidP="00F067A9">
      <w:pPr>
        <w:overflowPunct w:val="0"/>
        <w:autoSpaceDE w:val="0"/>
        <w:autoSpaceDN w:val="0"/>
        <w:adjustRightInd w:val="0"/>
        <w:textAlignment w:val="baseline"/>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As he steps back into his "old way of life," the soldier faces the challenge of reintegrating into civilian society. He has embarked on a journey of service, navigated uncharted territory, embraced new customs, and endured the crucible of battle. Now, he is no longer a warrior but a man seeking harmony in the world. Much like Odysseus, he has completed a long voyage home, only to confront the more challenging reality of readjusting to normal life.</w:t>
      </w:r>
    </w:p>
    <w:p w14:paraId="650FB177" w14:textId="77777777" w:rsidR="00F067A9" w:rsidRDefault="00F067A9" w:rsidP="00F067A9">
      <w:pPr>
        <w:overflowPunct w:val="0"/>
        <w:autoSpaceDE w:val="0"/>
        <w:autoSpaceDN w:val="0"/>
        <w:adjustRightInd w:val="0"/>
        <w:textAlignment w:val="baseline"/>
        <w:rPr>
          <w:rFonts w:ascii="Times New Roman" w:eastAsia="Times New Roman" w:hAnsi="Times New Roman" w:cs="Times New Roman"/>
          <w:kern w:val="0"/>
          <w:sz w:val="24"/>
          <w:szCs w:val="24"/>
          <w14:ligatures w14:val="none"/>
        </w:rPr>
      </w:pPr>
    </w:p>
    <w:p w14:paraId="26180D61" w14:textId="77777777" w:rsidR="00F067A9" w:rsidRDefault="00F067A9" w:rsidP="00F067A9">
      <w:pPr>
        <w:overflowPunct w:val="0"/>
        <w:autoSpaceDE w:val="0"/>
        <w:autoSpaceDN w:val="0"/>
        <w:adjustRightInd w:val="0"/>
        <w:textAlignment w:val="baseline"/>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lastRenderedPageBreak/>
        <w:t>Neither the soldier nor his mother will linger on the painful memories of their time apart. Their reunion brims with joy, yet they sometimes fall into thought, trying to grasp that life continues to flow in the ever-changing currents of time. The burden of adaptation rests equally on their shoulders—it’s a mutual give-and-take—and society must provide the support they desperately need during this complex transition.</w:t>
      </w:r>
    </w:p>
    <w:p w14:paraId="03C61257" w14:textId="77777777" w:rsidR="00F067A9" w:rsidRDefault="00F067A9" w:rsidP="00F067A9">
      <w:pPr>
        <w:overflowPunct w:val="0"/>
        <w:autoSpaceDE w:val="0"/>
        <w:autoSpaceDN w:val="0"/>
        <w:adjustRightInd w:val="0"/>
        <w:textAlignment w:val="baseline"/>
        <w:rPr>
          <w:rFonts w:ascii="Times New Roman" w:eastAsia="Times New Roman" w:hAnsi="Times New Roman" w:cs="Times New Roman"/>
          <w:kern w:val="0"/>
          <w:sz w:val="24"/>
          <w:szCs w:val="24"/>
          <w14:ligatures w14:val="none"/>
        </w:rPr>
      </w:pPr>
    </w:p>
    <w:p w14:paraId="60BA4DC0" w14:textId="77777777" w:rsidR="00F067A9" w:rsidRDefault="00F067A9" w:rsidP="00F067A9">
      <w:pPr>
        <w:overflowPunct w:val="0"/>
        <w:autoSpaceDE w:val="0"/>
        <w:autoSpaceDN w:val="0"/>
        <w:adjustRightInd w:val="0"/>
        <w:textAlignment w:val="baseline"/>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Perhaps, if everyone truly understands what our veterans endure, we can come to appreciate their sacrifices as essential to preserving our nation’s freedom. Only through compassion and understanding can we genuinely assist them in navigating their return to the real world.</w:t>
      </w:r>
    </w:p>
    <w:p w14:paraId="664596CA" w14:textId="77777777" w:rsidR="00F067A9" w:rsidRDefault="00F067A9" w:rsidP="00F067A9">
      <w:pPr>
        <w:overflowPunct w:val="0"/>
        <w:autoSpaceDE w:val="0"/>
        <w:autoSpaceDN w:val="0"/>
        <w:adjustRightInd w:val="0"/>
        <w:textAlignment w:val="baseline"/>
        <w:rPr>
          <w:rFonts w:ascii="Times New Roman" w:eastAsia="Times New Roman" w:hAnsi="Times New Roman" w:cs="Times New Roman"/>
          <w:kern w:val="0"/>
          <w:sz w:val="24"/>
          <w:szCs w:val="24"/>
          <w14:ligatures w14:val="none"/>
        </w:rPr>
      </w:pPr>
    </w:p>
    <w:p w14:paraId="29E6A44B" w14:textId="77777777" w:rsidR="006261D5" w:rsidRDefault="006261D5"/>
    <w:sectPr w:rsidR="006261D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67A9"/>
    <w:rsid w:val="0051748F"/>
    <w:rsid w:val="006261D5"/>
    <w:rsid w:val="00F067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0ED72D"/>
  <w15:chartTrackingRefBased/>
  <w15:docId w15:val="{118EB3B8-BF71-49A4-B293-4C455973AB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067A9"/>
  </w:style>
  <w:style w:type="paragraph" w:styleId="Ttulo1">
    <w:name w:val="heading 1"/>
    <w:basedOn w:val="Normal"/>
    <w:next w:val="Normal"/>
    <w:link w:val="Ttulo1Car"/>
    <w:uiPriority w:val="9"/>
    <w:qFormat/>
    <w:rsid w:val="00F067A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F067A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F067A9"/>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F067A9"/>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F067A9"/>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F067A9"/>
    <w:pPr>
      <w:keepNext/>
      <w:keepLines/>
      <w:spacing w:before="4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F067A9"/>
    <w:pPr>
      <w:keepNext/>
      <w:keepLines/>
      <w:spacing w:before="4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F067A9"/>
    <w:pPr>
      <w:keepNext/>
      <w:keepLines/>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F067A9"/>
    <w:pPr>
      <w:keepNext/>
      <w:keepLines/>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F067A9"/>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F067A9"/>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F067A9"/>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F067A9"/>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F067A9"/>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F067A9"/>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F067A9"/>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F067A9"/>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F067A9"/>
    <w:rPr>
      <w:rFonts w:eastAsiaTheme="majorEastAsia" w:cstheme="majorBidi"/>
      <w:color w:val="272727" w:themeColor="text1" w:themeTint="D8"/>
    </w:rPr>
  </w:style>
  <w:style w:type="paragraph" w:styleId="Ttulo">
    <w:name w:val="Title"/>
    <w:basedOn w:val="Normal"/>
    <w:next w:val="Normal"/>
    <w:link w:val="TtuloCar"/>
    <w:uiPriority w:val="10"/>
    <w:qFormat/>
    <w:rsid w:val="00F067A9"/>
    <w:pPr>
      <w:spacing w:after="80"/>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F067A9"/>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F067A9"/>
    <w:pPr>
      <w:numPr>
        <w:ilvl w:val="1"/>
      </w:numPr>
      <w:spacing w:after="160"/>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F067A9"/>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F067A9"/>
    <w:pPr>
      <w:spacing w:before="160" w:after="160"/>
      <w:jc w:val="center"/>
    </w:pPr>
    <w:rPr>
      <w:i/>
      <w:iCs/>
      <w:color w:val="404040" w:themeColor="text1" w:themeTint="BF"/>
    </w:rPr>
  </w:style>
  <w:style w:type="character" w:customStyle="1" w:styleId="CitaCar">
    <w:name w:val="Cita Car"/>
    <w:basedOn w:val="Fuentedeprrafopredeter"/>
    <w:link w:val="Cita"/>
    <w:uiPriority w:val="29"/>
    <w:rsid w:val="00F067A9"/>
    <w:rPr>
      <w:i/>
      <w:iCs/>
      <w:color w:val="404040" w:themeColor="text1" w:themeTint="BF"/>
    </w:rPr>
  </w:style>
  <w:style w:type="paragraph" w:styleId="Prrafodelista">
    <w:name w:val="List Paragraph"/>
    <w:basedOn w:val="Normal"/>
    <w:uiPriority w:val="34"/>
    <w:qFormat/>
    <w:rsid w:val="00F067A9"/>
    <w:pPr>
      <w:ind w:left="720"/>
      <w:contextualSpacing/>
    </w:pPr>
  </w:style>
  <w:style w:type="character" w:styleId="nfasisintenso">
    <w:name w:val="Intense Emphasis"/>
    <w:basedOn w:val="Fuentedeprrafopredeter"/>
    <w:uiPriority w:val="21"/>
    <w:qFormat/>
    <w:rsid w:val="00F067A9"/>
    <w:rPr>
      <w:i/>
      <w:iCs/>
      <w:color w:val="2F5496" w:themeColor="accent1" w:themeShade="BF"/>
    </w:rPr>
  </w:style>
  <w:style w:type="paragraph" w:styleId="Citadestacada">
    <w:name w:val="Intense Quote"/>
    <w:basedOn w:val="Normal"/>
    <w:next w:val="Normal"/>
    <w:link w:val="CitadestacadaCar"/>
    <w:uiPriority w:val="30"/>
    <w:qFormat/>
    <w:rsid w:val="00F067A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F067A9"/>
    <w:rPr>
      <w:i/>
      <w:iCs/>
      <w:color w:val="2F5496" w:themeColor="accent1" w:themeShade="BF"/>
    </w:rPr>
  </w:style>
  <w:style w:type="character" w:styleId="Referenciaintensa">
    <w:name w:val="Intense Reference"/>
    <w:basedOn w:val="Fuentedeprrafopredeter"/>
    <w:uiPriority w:val="32"/>
    <w:qFormat/>
    <w:rsid w:val="00F067A9"/>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570</Words>
  <Characters>3251</Characters>
  <Application>Microsoft Office Word</Application>
  <DocSecurity>0</DocSecurity>
  <Lines>27</Lines>
  <Paragraphs>7</Paragraphs>
  <ScaleCrop>false</ScaleCrop>
  <Company/>
  <LinksUpToDate>false</LinksUpToDate>
  <CharactersWithSpaces>3814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Amando Alvarez</dc:creator>
  <cp:keywords/>
  <dc:description/>
  <cp:lastModifiedBy>Amando Alvarez</cp:lastModifiedBy>
  <cp:revision>1</cp:revision>
  <dcterms:created xsi:type="dcterms:W3CDTF">2026-08-07T20:51:00Z</dcterms:created>
  <dcterms:modified xsi:type="dcterms:W3CDTF">2026-08-07T20:51:00Z</dcterms:modified>
</cp:coreProperties>
</file>