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As a Veteran, I am perplexed why no journalist, to my knowledge, has to date interviewed any of the Veterans who seemed so self-righteously upset about Secretary Clinton’s emails. Clinton was begrudgingly cleared of any wrongdoing in her handling of classified material by FBI Director Comey, who, incidentally, had no clearance from the DOJ to make any public announcement about this case. The FBI investigates. The DOJ judges.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If I were a journalist I would start with finding the Veterans that spouted off during that infamous town hall that Matt Lauer conducted. Multiple Veterans ambushed Secretary Clinton during that disgraceful NBC “news” show. In contrast, Matt tossed a few half melted snowballs to Former President Trump.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I know this happened in 2016 but history is repeating itself before our very eyes. The journalists who take on this assignment might even garner some much needed respect for modern journalism if they’d present these self-righteous Veterans with the hard, cold facts of the espionage case that currently looms over Former President Trump, a verifiable hoarder of classified documents.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I would love to hear what nonsense these Veterans would offer in Trump’s defense. Or maybe they have seen the light and have recognized that distortions and half-truths are the currencies of grifters and charlatans. Hope springs eternal. </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I had a Top Secret / Special Background Investigation during my military career. I imagine if I were one of America’s spies, someone who spies on behalf of the United States, and had seen anything like the classified clutter in that Mar a Lago ballroom, then I might have seriously considered hanging up my spooky spurs. What would have been the point of me gathering intelligence on our foes or for our national interests when any unauthorized person could waltz into a ballroom and just</w:t>
      </w:r>
      <w:r w:rsidDel="00000000" w:rsidR="00000000" w:rsidRPr="00000000">
        <w:rPr>
          <w:sz w:val="28"/>
          <w:szCs w:val="28"/>
          <w:rtl w:val="0"/>
        </w:rPr>
        <w:t xml:space="preserve"> tip over</w:t>
      </w:r>
      <w:r w:rsidDel="00000000" w:rsidR="00000000" w:rsidRPr="00000000">
        <w:rPr>
          <w:sz w:val="28"/>
          <w:szCs w:val="28"/>
          <w:rtl w:val="0"/>
        </w:rPr>
        <w:t xml:space="preserve"> a cardboard box to get a treasure trove of our nation's most secret secrets? That’s the kind of carelessness that gets the members of our military, our intelligence agencies, and our allies killed.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