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FE6BC" w14:textId="77777777" w:rsidR="00311182" w:rsidRDefault="00311182" w:rsidP="00311182">
      <w:pPr>
        <w:autoSpaceDE w:val="0"/>
        <w:autoSpaceDN w:val="0"/>
        <w:adjustRightInd w:val="0"/>
        <w:jc w:val="center"/>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The Journey Begins</w:t>
      </w:r>
    </w:p>
    <w:p w14:paraId="2FB37B90" w14:textId="77777777" w:rsidR="00311182" w:rsidRDefault="00311182" w:rsidP="00311182">
      <w:pPr>
        <w:autoSpaceDE w:val="0"/>
        <w:autoSpaceDN w:val="0"/>
        <w:adjustRightInd w:val="0"/>
        <w:jc w:val="center"/>
        <w:rPr>
          <w:rFonts w:ascii="American Typewriter" w:hAnsi="American Typewriter" w:cs="American Typewriter"/>
          <w:i w:val="0"/>
          <w:iCs w:val="0"/>
          <w:color w:val="000000"/>
          <w:sz w:val="32"/>
          <w:szCs w:val="32"/>
        </w:rPr>
      </w:pPr>
    </w:p>
    <w:p w14:paraId="1397FECF" w14:textId="64BAE78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June of 1967, I graduated from high school. I had enlisted in the US Department of Defense’s delayed entry program (DEP) on my </w:t>
      </w:r>
      <w:r w:rsidR="004E74BC">
        <w:rPr>
          <w:rFonts w:ascii="American Typewriter" w:hAnsi="American Typewriter" w:cs="American Typewriter"/>
          <w:i w:val="0"/>
          <w:iCs w:val="0"/>
          <w:color w:val="000000"/>
          <w:sz w:val="32"/>
          <w:szCs w:val="32"/>
        </w:rPr>
        <w:t>17</w:t>
      </w:r>
      <w:r w:rsidR="004E74BC" w:rsidRPr="004E74BC">
        <w:rPr>
          <w:rFonts w:ascii="American Typewriter" w:hAnsi="American Typewriter" w:cs="American Typewriter"/>
          <w:i w:val="0"/>
          <w:iCs w:val="0"/>
          <w:color w:val="000000"/>
          <w:sz w:val="32"/>
          <w:szCs w:val="32"/>
          <w:vertAlign w:val="superscript"/>
        </w:rPr>
        <w:t>th</w:t>
      </w:r>
      <w:r w:rsidR="004E74BC">
        <w:rPr>
          <w:rFonts w:ascii="American Typewriter" w:hAnsi="American Typewriter" w:cs="American Typewriter"/>
          <w:i w:val="0"/>
          <w:iCs w:val="0"/>
          <w:color w:val="000000"/>
          <w:sz w:val="32"/>
          <w:szCs w:val="32"/>
        </w:rPr>
        <w:t xml:space="preserve"> </w:t>
      </w:r>
      <w:bookmarkStart w:id="0" w:name="_GoBack"/>
      <w:bookmarkEnd w:id="0"/>
      <w:r>
        <w:rPr>
          <w:rFonts w:ascii="American Typewriter" w:hAnsi="American Typewriter" w:cs="American Typewriter"/>
          <w:i w:val="0"/>
          <w:iCs w:val="0"/>
          <w:color w:val="000000"/>
          <w:sz w:val="32"/>
          <w:szCs w:val="32"/>
        </w:rPr>
        <w:t>birthday 5 April. Now the day after graduation, my dad dropped me off at the Seattle Induction Center.</w:t>
      </w:r>
    </w:p>
    <w:p w14:paraId="49170737"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137CB5C8"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As I walked into the center, a uniformed male greeted me, telling me to take a seat and wait. More men showed up hearing the same instructions. Soon there would be 30 others waiting. A gentleman in a white coat asked us all to file into the next room and strip to our shorts. </w:t>
      </w:r>
    </w:p>
    <w:p w14:paraId="3256633E"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372A1418"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The journey began.</w:t>
      </w:r>
    </w:p>
    <w:p w14:paraId="6451BD00"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2ECC9280"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“Drop your drawers and bend over,” came the next order. We were all probed. Another order: “Pick up your clothes and head to the next room.” Still in our underwear, we all paraded into the next room. A doctor did a quick check of each of us, and we all headed for the bathroom to give a urine sample. “Ok, get dressed and wait,” another order.</w:t>
      </w:r>
    </w:p>
    <w:p w14:paraId="791D08BF"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69E575D4"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While we waited, the doctor’s reports of each of us, including our urine results, were reviewed by Army officials. </w:t>
      </w:r>
    </w:p>
    <w:p w14:paraId="22E63C54"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75A53515"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An officer began calling out our names one by one. The men who passed the tests were directed to the right; those that failed—for any reason—moved to the left. While waiting, I asked one of the guys who failed what went wrong. “Oh, nothing went wrong; everything went right,” he said. </w:t>
      </w:r>
    </w:p>
    <w:p w14:paraId="5DF26D46"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38570001"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He added, “I had a safety pin in my underwear and pricked my finger and added a few drops of blood to the urine. Now they don’t want to fuss with me,” he explained.</w:t>
      </w:r>
    </w:p>
    <w:p w14:paraId="7CA7FD94"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53B80117"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An officer instructed the men who had been selected to stay to raise their right hand. He recited the Oath of Enlistment, and we did “solemnly swear to support and defend the Constitution of the United States against all enemies, foreign and domestic.” We were sworn in. The men who had been drafted did not seem happy, but now their journey began.</w:t>
      </w:r>
    </w:p>
    <w:p w14:paraId="550E9F9A"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2D0DC564"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As did my journey.</w:t>
      </w:r>
    </w:p>
    <w:p w14:paraId="045A5D21"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19B37FA0" w14:textId="1F09D220"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We filed out of the Seattle Induction Center and boarded a </w:t>
      </w:r>
      <w:r w:rsidR="004E74BC">
        <w:rPr>
          <w:rFonts w:ascii="American Typewriter" w:hAnsi="American Typewriter" w:cs="American Typewriter"/>
          <w:i w:val="0"/>
          <w:iCs w:val="0"/>
          <w:color w:val="000000"/>
          <w:sz w:val="32"/>
          <w:szCs w:val="32"/>
        </w:rPr>
        <w:t xml:space="preserve">green Army </w:t>
      </w:r>
      <w:r>
        <w:rPr>
          <w:rFonts w:ascii="American Typewriter" w:hAnsi="American Typewriter" w:cs="American Typewriter"/>
          <w:i w:val="0"/>
          <w:iCs w:val="0"/>
          <w:color w:val="000000"/>
          <w:sz w:val="32"/>
          <w:szCs w:val="32"/>
        </w:rPr>
        <w:t xml:space="preserve">bus to Fort Lewis, near Tacoma, Washington. A short two hours south we arrived as the bus pulled up to a long building where we were to be processed. </w:t>
      </w:r>
    </w:p>
    <w:p w14:paraId="1633DF4A"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5F09DC45"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Outside the bus we lined up on a yellow line which had painted footprints on the ground. The drill instructors were instantly in our face—from the time we got off the bus until we graduated.</w:t>
      </w:r>
    </w:p>
    <w:p w14:paraId="18541A5C"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6D840659"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First stop: shots, vaccinations required for basic training. </w:t>
      </w:r>
      <w:proofErr w:type="gramStart"/>
      <w:r>
        <w:rPr>
          <w:rFonts w:ascii="American Typewriter" w:hAnsi="American Typewriter" w:cs="American Typewriter"/>
          <w:i w:val="0"/>
          <w:iCs w:val="0"/>
          <w:color w:val="000000"/>
          <w:sz w:val="32"/>
          <w:szCs w:val="32"/>
        </w:rPr>
        <w:t>Again</w:t>
      </w:r>
      <w:proofErr w:type="gramEnd"/>
      <w:r>
        <w:rPr>
          <w:rFonts w:ascii="American Typewriter" w:hAnsi="American Typewriter" w:cs="American Typewriter"/>
          <w:i w:val="0"/>
          <w:iCs w:val="0"/>
          <w:color w:val="000000"/>
          <w:sz w:val="32"/>
          <w:szCs w:val="32"/>
        </w:rPr>
        <w:t xml:space="preserve"> we lined up single file to get our vaccines. Two men on either side of us held what appeared to be small guns. These men administered our shots with the gun-like injectors.</w:t>
      </w:r>
    </w:p>
    <w:p w14:paraId="7CF476BF"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497C6550" w14:textId="56CEE7F8"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A tall 6 foot 5 inch man in front of me fainted, dropping like a </w:t>
      </w:r>
      <w:proofErr w:type="gramStart"/>
      <w:r>
        <w:rPr>
          <w:rFonts w:ascii="American Typewriter" w:hAnsi="American Typewriter" w:cs="American Typewriter"/>
          <w:i w:val="0"/>
          <w:iCs w:val="0"/>
          <w:color w:val="000000"/>
          <w:sz w:val="32"/>
          <w:szCs w:val="32"/>
        </w:rPr>
        <w:t>rock  when</w:t>
      </w:r>
      <w:proofErr w:type="gramEnd"/>
      <w:r>
        <w:rPr>
          <w:rFonts w:ascii="American Typewriter" w:hAnsi="American Typewriter" w:cs="American Typewriter"/>
          <w:i w:val="0"/>
          <w:iCs w:val="0"/>
          <w:color w:val="000000"/>
          <w:sz w:val="32"/>
          <w:szCs w:val="32"/>
        </w:rPr>
        <w:t xml:space="preserve"> he received his shots. I stood </w:t>
      </w:r>
      <w:proofErr w:type="gramStart"/>
      <w:r>
        <w:rPr>
          <w:rFonts w:ascii="American Typewriter" w:hAnsi="American Typewriter" w:cs="American Typewriter"/>
          <w:i w:val="0"/>
          <w:iCs w:val="0"/>
          <w:color w:val="000000"/>
          <w:sz w:val="32"/>
          <w:szCs w:val="32"/>
        </w:rPr>
        <w:t>6 foot tall</w:t>
      </w:r>
      <w:proofErr w:type="gramEnd"/>
      <w:r>
        <w:rPr>
          <w:rFonts w:ascii="American Typewriter" w:hAnsi="American Typewriter" w:cs="American Typewriter"/>
          <w:i w:val="0"/>
          <w:iCs w:val="0"/>
          <w:color w:val="000000"/>
          <w:sz w:val="32"/>
          <w:szCs w:val="32"/>
        </w:rPr>
        <w:t xml:space="preserve"> and weighed 98 pounds thanks to high school cross country running, and the shots didn’t faze me.</w:t>
      </w:r>
    </w:p>
    <w:p w14:paraId="44478581"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06D97EBB"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Next station: uniform issue. We lined up again. Soldiers who passed out the equipment had a good eye for size. As we approached, they handed a stack of clothes without a word. Boots received the same attention. As I stood there, I hoped they got it right. They did.</w:t>
      </w:r>
    </w:p>
    <w:p w14:paraId="60DF8FBE"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7B9A549F"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With our duffle bags filled with our new wardrobe, soldiers escorted us to our new home, former WWII wooden barracks. for the next eight weeks. Built in 1941 in only 90 days, the barracks were part of a 1000-building camp that housed soldiers training for WWII.</w:t>
      </w:r>
    </w:p>
    <w:p w14:paraId="6AAD477A" w14:textId="77777777" w:rsidR="00311182" w:rsidRDefault="00311182" w:rsidP="00311182">
      <w:pPr>
        <w:autoSpaceDE w:val="0"/>
        <w:autoSpaceDN w:val="0"/>
        <w:adjustRightInd w:val="0"/>
        <w:rPr>
          <w:rFonts w:ascii="American Typewriter" w:hAnsi="American Typewriter" w:cs="American Typewriter"/>
          <w:i w:val="0"/>
          <w:iCs w:val="0"/>
          <w:color w:val="000000"/>
        </w:rPr>
      </w:pPr>
    </w:p>
    <w:p w14:paraId="149C0CEF"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As we stood out front of a specific building, an officer called out five of us, ordering us to grab our gear and head inside. Why only five of us? We were the only ones who had enlisted; the rest were all drafted. We moved inside, and I was called up to become the platoon Sergeant. The other four men were squad leaders.</w:t>
      </w:r>
    </w:p>
    <w:p w14:paraId="41A8D8BC"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058F68B6"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Welcome to B-5-2, 2nd Battalion, 5th Infantry Regiment, a company mainly made up of drafted individuals.</w:t>
      </w:r>
    </w:p>
    <w:p w14:paraId="69B0BB5F"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3C1120A0"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 xml:space="preserve">We stowed our gear, dressed in our new uniforms, and were called out 15 minutes later. After a lot of milling around, the drill instructor shouted, “Fall in.” We lined up quickly and correctly.  </w:t>
      </w:r>
    </w:p>
    <w:p w14:paraId="781D704A"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1C69C2BE"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Standing at attention in front of the group, I reported that all were present and accounted for.</w:t>
      </w:r>
    </w:p>
    <w:p w14:paraId="2060B03E"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p>
    <w:p w14:paraId="3855FD5C" w14:textId="77777777" w:rsidR="00311182" w:rsidRDefault="00311182" w:rsidP="00311182">
      <w:pPr>
        <w:autoSpaceDE w:val="0"/>
        <w:autoSpaceDN w:val="0"/>
        <w:adjustRightInd w:val="0"/>
        <w:rPr>
          <w:rFonts w:ascii="American Typewriter" w:hAnsi="American Typewriter" w:cs="American Typewriter"/>
          <w:i w:val="0"/>
          <w:iCs w:val="0"/>
          <w:color w:val="000000"/>
          <w:sz w:val="32"/>
          <w:szCs w:val="32"/>
        </w:rPr>
      </w:pPr>
      <w:r>
        <w:rPr>
          <w:rFonts w:ascii="American Typewriter" w:hAnsi="American Typewriter" w:cs="American Typewriter"/>
          <w:i w:val="0"/>
          <w:iCs w:val="0"/>
          <w:color w:val="000000"/>
          <w:sz w:val="32"/>
          <w:szCs w:val="32"/>
        </w:rPr>
        <w:t>My journey began.</w:t>
      </w:r>
    </w:p>
    <w:p w14:paraId="55E58D29" w14:textId="77777777" w:rsidR="00E236CF" w:rsidRDefault="004E74BC"/>
    <w:sectPr w:rsidR="00E236CF" w:rsidSect="0078063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82"/>
    <w:rsid w:val="00311182"/>
    <w:rsid w:val="003C6D3C"/>
    <w:rsid w:val="00494213"/>
    <w:rsid w:val="004E74BC"/>
    <w:rsid w:val="005232B0"/>
    <w:rsid w:val="00CF5ACF"/>
    <w:rsid w:val="00E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71B2A"/>
  <w14:defaultImageDpi w14:val="32767"/>
  <w15:chartTrackingRefBased/>
  <w15:docId w15:val="{32633629-AB85-C145-9A96-023E065F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5ACF"/>
    <w:rPr>
      <w:i/>
      <w:iCs/>
      <w:sz w:val="20"/>
      <w:szCs w:val="20"/>
    </w:rPr>
  </w:style>
  <w:style w:type="paragraph" w:styleId="Heading1">
    <w:name w:val="heading 1"/>
    <w:basedOn w:val="Normal"/>
    <w:next w:val="Normal"/>
    <w:link w:val="Heading1Char"/>
    <w:uiPriority w:val="9"/>
    <w:qFormat/>
    <w:rsid w:val="00CF5AC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CF5ACF"/>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CF5ACF"/>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CF5ACF"/>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CF5ACF"/>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CF5ACF"/>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CF5ACF"/>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CF5ACF"/>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CF5ACF"/>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CF"/>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CF5ACF"/>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CF5ACF"/>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CF5ACF"/>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CF5ACF"/>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CF5ACF"/>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CF5ACF"/>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CF5ACF"/>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CF5ACF"/>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CF5ACF"/>
    <w:rPr>
      <w:b/>
      <w:bCs/>
      <w:color w:val="C45911" w:themeColor="accent2" w:themeShade="BF"/>
      <w:sz w:val="18"/>
      <w:szCs w:val="18"/>
    </w:rPr>
  </w:style>
  <w:style w:type="paragraph" w:styleId="Title">
    <w:name w:val="Title"/>
    <w:basedOn w:val="Normal"/>
    <w:next w:val="Normal"/>
    <w:link w:val="TitleChar"/>
    <w:uiPriority w:val="10"/>
    <w:qFormat/>
    <w:rsid w:val="00CF5ACF"/>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F5ACF"/>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CF5ACF"/>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CF5ACF"/>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CF5ACF"/>
    <w:rPr>
      <w:b/>
      <w:bCs/>
      <w:spacing w:val="0"/>
    </w:rPr>
  </w:style>
  <w:style w:type="character" w:styleId="Emphasis">
    <w:name w:val="Emphasis"/>
    <w:uiPriority w:val="20"/>
    <w:qFormat/>
    <w:rsid w:val="00CF5ACF"/>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CF5ACF"/>
  </w:style>
  <w:style w:type="paragraph" w:styleId="ListParagraph">
    <w:name w:val="List Paragraph"/>
    <w:basedOn w:val="Normal"/>
    <w:uiPriority w:val="34"/>
    <w:qFormat/>
    <w:rsid w:val="00CF5ACF"/>
    <w:pPr>
      <w:ind w:left="720"/>
      <w:contextualSpacing/>
    </w:pPr>
  </w:style>
  <w:style w:type="paragraph" w:styleId="Quote">
    <w:name w:val="Quote"/>
    <w:basedOn w:val="Normal"/>
    <w:next w:val="Normal"/>
    <w:link w:val="QuoteChar"/>
    <w:uiPriority w:val="29"/>
    <w:qFormat/>
    <w:rsid w:val="00CF5ACF"/>
    <w:rPr>
      <w:i w:val="0"/>
      <w:iCs w:val="0"/>
      <w:color w:val="C45911" w:themeColor="accent2" w:themeShade="BF"/>
    </w:rPr>
  </w:style>
  <w:style w:type="character" w:customStyle="1" w:styleId="QuoteChar">
    <w:name w:val="Quote Char"/>
    <w:basedOn w:val="DefaultParagraphFont"/>
    <w:link w:val="Quote"/>
    <w:uiPriority w:val="29"/>
    <w:rsid w:val="00CF5ACF"/>
    <w:rPr>
      <w:color w:val="C45911" w:themeColor="accent2" w:themeShade="BF"/>
      <w:sz w:val="20"/>
      <w:szCs w:val="20"/>
    </w:rPr>
  </w:style>
  <w:style w:type="paragraph" w:styleId="IntenseQuote">
    <w:name w:val="Intense Quote"/>
    <w:basedOn w:val="Normal"/>
    <w:next w:val="Normal"/>
    <w:link w:val="IntenseQuoteChar"/>
    <w:uiPriority w:val="30"/>
    <w:qFormat/>
    <w:rsid w:val="00CF5AC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CF5AC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CF5ACF"/>
    <w:rPr>
      <w:rFonts w:asciiTheme="majorHAnsi" w:eastAsiaTheme="majorEastAsia" w:hAnsiTheme="majorHAnsi" w:cstheme="majorBidi"/>
      <w:i/>
      <w:iCs/>
      <w:color w:val="ED7D31" w:themeColor="accent2"/>
    </w:rPr>
  </w:style>
  <w:style w:type="character" w:styleId="IntenseEmphasis">
    <w:name w:val="Intense Emphasis"/>
    <w:uiPriority w:val="21"/>
    <w:qFormat/>
    <w:rsid w:val="00CF5AC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F5ACF"/>
    <w:rPr>
      <w:i/>
      <w:iCs/>
      <w:smallCaps/>
      <w:color w:val="ED7D31" w:themeColor="accent2"/>
      <w:u w:color="ED7D31" w:themeColor="accent2"/>
    </w:rPr>
  </w:style>
  <w:style w:type="character" w:styleId="IntenseReference">
    <w:name w:val="Intense Reference"/>
    <w:uiPriority w:val="32"/>
    <w:qFormat/>
    <w:rsid w:val="00CF5ACF"/>
    <w:rPr>
      <w:b/>
      <w:bCs/>
      <w:i/>
      <w:iCs/>
      <w:smallCaps/>
      <w:color w:val="ED7D31" w:themeColor="accent2"/>
      <w:u w:color="ED7D31" w:themeColor="accent2"/>
    </w:rPr>
  </w:style>
  <w:style w:type="character" w:styleId="BookTitle">
    <w:name w:val="Book Title"/>
    <w:uiPriority w:val="33"/>
    <w:qFormat/>
    <w:rsid w:val="00CF5ACF"/>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F5A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Watters</dc:creator>
  <cp:keywords/>
  <dc:description/>
  <cp:lastModifiedBy>Harold Watters</cp:lastModifiedBy>
  <cp:revision>2</cp:revision>
  <dcterms:created xsi:type="dcterms:W3CDTF">2025-01-14T15:32:00Z</dcterms:created>
  <dcterms:modified xsi:type="dcterms:W3CDTF">2025-01-14T15:42:00Z</dcterms:modified>
</cp:coreProperties>
</file>