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92AF" w14:textId="220FC154" w:rsidR="00853C9A" w:rsidRDefault="00463937" w:rsidP="00C119C8">
      <w:pPr>
        <w:spacing w:line="360" w:lineRule="auto"/>
        <w:jc w:val="center"/>
        <w:rPr>
          <w:sz w:val="32"/>
          <w:szCs w:val="32"/>
        </w:rPr>
      </w:pPr>
      <w:r w:rsidRPr="00C119C8">
        <w:rPr>
          <w:sz w:val="32"/>
          <w:szCs w:val="32"/>
        </w:rPr>
        <w:t>Seeing Through the Noise</w:t>
      </w:r>
    </w:p>
    <w:p w14:paraId="320FC0ED" w14:textId="67A6153B" w:rsidR="00C119C8" w:rsidRDefault="00C119C8" w:rsidP="00C119C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By</w:t>
      </w:r>
    </w:p>
    <w:p w14:paraId="0441595D" w14:textId="4FE925FF" w:rsidR="00C119C8" w:rsidRPr="00C119C8" w:rsidRDefault="00C119C8" w:rsidP="00C119C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Shon Pernice</w:t>
      </w:r>
    </w:p>
    <w:p w14:paraId="22F47555" w14:textId="77777777" w:rsidR="00114E6E" w:rsidRDefault="00114E6E" w:rsidP="00C119C8">
      <w:pPr>
        <w:spacing w:line="360" w:lineRule="auto"/>
        <w:jc w:val="center"/>
        <w:rPr>
          <w:sz w:val="24"/>
          <w:szCs w:val="24"/>
        </w:rPr>
      </w:pPr>
    </w:p>
    <w:p w14:paraId="71CA5BE8" w14:textId="77777777" w:rsidR="00114E6E" w:rsidRDefault="00114E6E" w:rsidP="00114E6E">
      <w:pPr>
        <w:jc w:val="center"/>
        <w:rPr>
          <w:sz w:val="24"/>
          <w:szCs w:val="24"/>
        </w:rPr>
      </w:pPr>
    </w:p>
    <w:p w14:paraId="43B2778C" w14:textId="77777777" w:rsidR="00BF4C77" w:rsidRDefault="001044EE" w:rsidP="00C119C8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line="480" w:lineRule="auto"/>
        <w:rPr>
          <w:rFonts w:ascii="Inter Fallback" w:hAnsi="Inter Fallback"/>
          <w:color w:val="11181C"/>
          <w:sz w:val="27"/>
          <w:szCs w:val="27"/>
        </w:rPr>
      </w:pPr>
      <w:r w:rsidRPr="00D13996">
        <w:tab/>
      </w:r>
      <w:r w:rsidR="00BF4C77">
        <w:rPr>
          <w:rFonts w:ascii="Inter Fallback" w:hAnsi="Inter Fallback"/>
          <w:color w:val="11181C"/>
          <w:sz w:val="27"/>
          <w:szCs w:val="27"/>
        </w:rPr>
        <w:t xml:space="preserve">Have you ever felt like you were drifting in a sea of despair, where the world seemed cold and dark? One of those days when nothing goes right, and all you can do is fixate on the </w:t>
      </w:r>
      <w:proofErr w:type="gramStart"/>
      <w:r w:rsidR="00BF4C77">
        <w:rPr>
          <w:rFonts w:ascii="Inter Fallback" w:hAnsi="Inter Fallback"/>
          <w:color w:val="11181C"/>
          <w:sz w:val="27"/>
          <w:szCs w:val="27"/>
        </w:rPr>
        <w:t>negative?</w:t>
      </w:r>
      <w:proofErr w:type="gramEnd"/>
      <w:r w:rsidR="00BF4C77">
        <w:rPr>
          <w:rFonts w:ascii="Inter Fallback" w:hAnsi="Inter Fallback"/>
          <w:color w:val="11181C"/>
          <w:sz w:val="27"/>
          <w:szCs w:val="27"/>
        </w:rPr>
        <w:t xml:space="preserve"> Yet sometimes, out of nowhere, something catches your eye—something that ignites a spark of comfort, love, and even awe. I was once told that we often </w:t>
      </w:r>
      <w:r w:rsidR="00BF4C77">
        <w:rPr>
          <w:rStyle w:val="Emphasis"/>
          <w:rFonts w:ascii="Inter Fallback" w:eastAsiaTheme="majorEastAsia" w:hAnsi="Inter Fallback"/>
          <w:color w:val="11181C"/>
          <w:sz w:val="27"/>
          <w:szCs w:val="27"/>
          <w:bdr w:val="single" w:sz="2" w:space="0" w:color="E5E7EB" w:frame="1"/>
        </w:rPr>
        <w:t>look</w:t>
      </w:r>
      <w:r w:rsidR="00BF4C77">
        <w:rPr>
          <w:rFonts w:ascii="Inter Fallback" w:hAnsi="Inter Fallback"/>
          <w:color w:val="11181C"/>
          <w:sz w:val="27"/>
          <w:szCs w:val="27"/>
        </w:rPr>
        <w:t> but don’t truly </w:t>
      </w:r>
      <w:r w:rsidR="00BF4C77">
        <w:rPr>
          <w:rStyle w:val="Emphasis"/>
          <w:rFonts w:ascii="Inter Fallback" w:eastAsiaTheme="majorEastAsia" w:hAnsi="Inter Fallback"/>
          <w:color w:val="11181C"/>
          <w:sz w:val="27"/>
          <w:szCs w:val="27"/>
          <w:bdr w:val="single" w:sz="2" w:space="0" w:color="E5E7EB" w:frame="1"/>
        </w:rPr>
        <w:t>see.</w:t>
      </w:r>
      <w:r w:rsidR="00BF4C77">
        <w:rPr>
          <w:rFonts w:ascii="Inter Fallback" w:hAnsi="Inter Fallback"/>
          <w:color w:val="11181C"/>
          <w:sz w:val="27"/>
          <w:szCs w:val="27"/>
        </w:rPr>
        <w:t xml:space="preserve"> Today, </w:t>
      </w:r>
      <w:proofErr w:type="gramStart"/>
      <w:r w:rsidR="00BF4C77">
        <w:rPr>
          <w:rFonts w:ascii="Inter Fallback" w:hAnsi="Inter Fallback"/>
          <w:color w:val="11181C"/>
          <w:sz w:val="27"/>
          <w:szCs w:val="27"/>
        </w:rPr>
        <w:t>in the midst of</w:t>
      </w:r>
      <w:proofErr w:type="gramEnd"/>
      <w:r w:rsidR="00BF4C77">
        <w:rPr>
          <w:rFonts w:ascii="Inter Fallback" w:hAnsi="Inter Fallback"/>
          <w:color w:val="11181C"/>
          <w:sz w:val="27"/>
          <w:szCs w:val="27"/>
        </w:rPr>
        <w:t xml:space="preserve"> a rush of veterans, nurses, and families at the VA hospital, I witnessed a moment of genuine love and compassion—because I finally looked, and I </w:t>
      </w:r>
      <w:r w:rsidR="00BF4C77">
        <w:rPr>
          <w:rStyle w:val="Emphasis"/>
          <w:rFonts w:ascii="Inter Fallback" w:eastAsiaTheme="majorEastAsia" w:hAnsi="Inter Fallback"/>
          <w:color w:val="11181C"/>
          <w:sz w:val="27"/>
          <w:szCs w:val="27"/>
          <w:bdr w:val="single" w:sz="2" w:space="0" w:color="E5E7EB" w:frame="1"/>
        </w:rPr>
        <w:t>saw.</w:t>
      </w:r>
    </w:p>
    <w:p w14:paraId="30A108F5" w14:textId="77777777" w:rsidR="00BF4C77" w:rsidRDefault="00BF4C77" w:rsidP="00C119C8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line="480" w:lineRule="auto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I was worn out from a long day of physical therapy, slow elevators, and a phone that wouldn’t stop buzzing. As I navigated the time capsule of veterans spanning decades, my only focus was the front doors—my lighthouse guiding me to safety. I felt the tension building, aware of how quickly my patience could unravel. Then, as my eyes swept the crowd, something stopped me cold—something straight out of a movie.</w:t>
      </w:r>
    </w:p>
    <w:p w14:paraId="2CE16357" w14:textId="77777777" w:rsidR="00BF4C77" w:rsidRDefault="00BF4C77" w:rsidP="00C119C8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line="480" w:lineRule="auto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 xml:space="preserve">I noticed a veteran sitting in a wheelchair. This former warrior, with thinning white hair and a face marked by time, caught my eye. In that instant, I saw his </w:t>
      </w:r>
      <w:r>
        <w:rPr>
          <w:rFonts w:ascii="Inter Fallback" w:hAnsi="Inter Fallback"/>
          <w:color w:val="11181C"/>
          <w:sz w:val="27"/>
          <w:szCs w:val="27"/>
        </w:rPr>
        <w:lastRenderedPageBreak/>
        <w:t>wife gently break off a piece of banana, say something softly to him, and lift it to his lips. His arms rested motionless on the wheelchair’s armrests. Then she lifted a straw to his mouth so he could take a sip. I looked at her expression—her smile was radiant, but not just with happiness. It was the purest form of love and devotion I had ever witnessed, something you might only expect in a film like </w:t>
      </w:r>
      <w:r>
        <w:rPr>
          <w:rStyle w:val="Emphasis"/>
          <w:rFonts w:ascii="Inter Fallback" w:eastAsiaTheme="majorEastAsia" w:hAnsi="Inter Fallback"/>
          <w:color w:val="11181C"/>
          <w:sz w:val="27"/>
          <w:szCs w:val="27"/>
          <w:bdr w:val="single" w:sz="2" w:space="0" w:color="E5E7EB" w:frame="1"/>
        </w:rPr>
        <w:t>The Notebook.</w:t>
      </w:r>
    </w:p>
    <w:p w14:paraId="5DACCD41" w14:textId="77777777" w:rsidR="00BF4C77" w:rsidRDefault="00BF4C77" w:rsidP="00C119C8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line="480" w:lineRule="auto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I froze in the middle of the bustling VA hospital lobby, creating a small eddy in the stream of people passing by. In that moment, the stress I’d been carrying melted away, replaced by a warmth that spread through my chest. My lips curved into a smile without my even realizing it. Despite their age, circumstances, or disability, that couple wasn’t defined by what life had taken from them—but by the love that remained.</w:t>
      </w:r>
    </w:p>
    <w:p w14:paraId="494B2FD9" w14:textId="77777777" w:rsidR="00BF4C77" w:rsidRDefault="00BF4C77" w:rsidP="00C119C8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line="480" w:lineRule="auto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I walked over to the veteran, tapped him gently on the shoulder, and said, “Sir, you have a good wife there.” He smiled—an expression of gratitude and quiet knowing. I thanked him for his service and walked away with a memory I’ll carry for the rest of my life.</w:t>
      </w:r>
    </w:p>
    <w:p w14:paraId="64776D9F" w14:textId="77777777" w:rsidR="00BF4C77" w:rsidRDefault="00BF4C77" w:rsidP="00C119C8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line="480" w:lineRule="auto"/>
        <w:rPr>
          <w:rStyle w:val="Emphasis"/>
          <w:rFonts w:ascii="Inter Fallback" w:eastAsiaTheme="majorEastAsia" w:hAnsi="Inter Fallback"/>
          <w:color w:val="11181C"/>
          <w:sz w:val="27"/>
          <w:szCs w:val="27"/>
          <w:bdr w:val="single" w:sz="2" w:space="0" w:color="E5E7EB" w:frame="1"/>
        </w:rPr>
      </w:pPr>
      <w:r>
        <w:rPr>
          <w:rFonts w:ascii="Inter Fallback" w:hAnsi="Inter Fallback"/>
          <w:color w:val="11181C"/>
          <w:sz w:val="27"/>
          <w:szCs w:val="27"/>
        </w:rPr>
        <w:t>In our everyday chaos, we rush toward the next destination, often blind to the beauty around us. What I learned that day was simple but profound: slow down, breathe, and truly </w:t>
      </w:r>
      <w:r>
        <w:rPr>
          <w:rStyle w:val="Emphasis"/>
          <w:rFonts w:ascii="Inter Fallback" w:eastAsiaTheme="majorEastAsia" w:hAnsi="Inter Fallback"/>
          <w:color w:val="11181C"/>
          <w:sz w:val="27"/>
          <w:szCs w:val="27"/>
          <w:bdr w:val="single" w:sz="2" w:space="0" w:color="E5E7EB" w:frame="1"/>
        </w:rPr>
        <w:t>see.</w:t>
      </w:r>
    </w:p>
    <w:sectPr w:rsidR="00BF4C7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29F3" w14:textId="77777777" w:rsidR="00445B53" w:rsidRDefault="00445B53" w:rsidP="00445B53">
      <w:r>
        <w:separator/>
      </w:r>
    </w:p>
  </w:endnote>
  <w:endnote w:type="continuationSeparator" w:id="0">
    <w:p w14:paraId="38CF8FE6" w14:textId="77777777" w:rsidR="00445B53" w:rsidRDefault="00445B53" w:rsidP="0044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Fallbac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90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DC70E" w14:textId="177D0BC3" w:rsidR="00445B53" w:rsidRDefault="00445B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4CB238" w14:textId="77777777" w:rsidR="00445B53" w:rsidRDefault="00445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3BCC" w14:textId="77777777" w:rsidR="00445B53" w:rsidRDefault="00445B53" w:rsidP="00445B53">
      <w:r>
        <w:separator/>
      </w:r>
    </w:p>
  </w:footnote>
  <w:footnote w:type="continuationSeparator" w:id="0">
    <w:p w14:paraId="61DCAB61" w14:textId="77777777" w:rsidR="00445B53" w:rsidRDefault="00445B53" w:rsidP="0044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6E"/>
    <w:rsid w:val="00056642"/>
    <w:rsid w:val="00061E28"/>
    <w:rsid w:val="0007534B"/>
    <w:rsid w:val="001044EE"/>
    <w:rsid w:val="00110B7E"/>
    <w:rsid w:val="00114E6E"/>
    <w:rsid w:val="001175FD"/>
    <w:rsid w:val="001219FC"/>
    <w:rsid w:val="00166A2E"/>
    <w:rsid w:val="00230778"/>
    <w:rsid w:val="002347A7"/>
    <w:rsid w:val="002F47E7"/>
    <w:rsid w:val="002F736B"/>
    <w:rsid w:val="003464D6"/>
    <w:rsid w:val="00382AA7"/>
    <w:rsid w:val="003F239B"/>
    <w:rsid w:val="0041196B"/>
    <w:rsid w:val="00445B53"/>
    <w:rsid w:val="00463937"/>
    <w:rsid w:val="004D0C92"/>
    <w:rsid w:val="004E1BA5"/>
    <w:rsid w:val="0052112A"/>
    <w:rsid w:val="005E6799"/>
    <w:rsid w:val="005F5765"/>
    <w:rsid w:val="00601F1A"/>
    <w:rsid w:val="00681597"/>
    <w:rsid w:val="007279AE"/>
    <w:rsid w:val="00761EF1"/>
    <w:rsid w:val="00853C9A"/>
    <w:rsid w:val="00884FF8"/>
    <w:rsid w:val="00886B05"/>
    <w:rsid w:val="00940965"/>
    <w:rsid w:val="0098204D"/>
    <w:rsid w:val="009A2BC0"/>
    <w:rsid w:val="00A169C5"/>
    <w:rsid w:val="00A8652C"/>
    <w:rsid w:val="00A90AAB"/>
    <w:rsid w:val="00AB63BB"/>
    <w:rsid w:val="00B122F2"/>
    <w:rsid w:val="00B15D15"/>
    <w:rsid w:val="00B67D41"/>
    <w:rsid w:val="00BC4EB5"/>
    <w:rsid w:val="00BF4C77"/>
    <w:rsid w:val="00C119C8"/>
    <w:rsid w:val="00C366BC"/>
    <w:rsid w:val="00CC14D2"/>
    <w:rsid w:val="00CD1523"/>
    <w:rsid w:val="00CD77A7"/>
    <w:rsid w:val="00D13996"/>
    <w:rsid w:val="00D201C3"/>
    <w:rsid w:val="00D7740B"/>
    <w:rsid w:val="00D95DA6"/>
    <w:rsid w:val="00D96A79"/>
    <w:rsid w:val="00DB281D"/>
    <w:rsid w:val="00DC2044"/>
    <w:rsid w:val="00E0775F"/>
    <w:rsid w:val="00E75B63"/>
    <w:rsid w:val="00ED18B3"/>
    <w:rsid w:val="00F5733C"/>
    <w:rsid w:val="00F85CEE"/>
    <w:rsid w:val="00F92772"/>
    <w:rsid w:val="00F9765E"/>
    <w:rsid w:val="00FB3D34"/>
    <w:rsid w:val="00FD6A89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37D4"/>
  <w15:chartTrackingRefBased/>
  <w15:docId w15:val="{78A15D1F-A028-4ABD-B52A-E7D50667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480" w:lineRule="auto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4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E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E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E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E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E6E"/>
    <w:pPr>
      <w:numPr>
        <w:ilvl w:val="1"/>
      </w:numPr>
      <w:spacing w:after="160"/>
      <w:ind w:left="720" w:hanging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E6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14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E6E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BF4C7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BF4C7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45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B53"/>
  </w:style>
  <w:style w:type="paragraph" w:styleId="Footer">
    <w:name w:val="footer"/>
    <w:basedOn w:val="Normal"/>
    <w:link w:val="FooterChar"/>
    <w:uiPriority w:val="99"/>
    <w:unhideWhenUsed/>
    <w:rsid w:val="00445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 Pernice</dc:creator>
  <cp:keywords/>
  <dc:description/>
  <cp:lastModifiedBy>Shon Pernice</cp:lastModifiedBy>
  <cp:revision>61</cp:revision>
  <dcterms:created xsi:type="dcterms:W3CDTF">2025-10-20T01:05:00Z</dcterms:created>
  <dcterms:modified xsi:type="dcterms:W3CDTF">2025-12-11T03:18:00Z</dcterms:modified>
</cp:coreProperties>
</file>