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 Personal Reflection: My Journey in the U.S. Army and the Women’s Army Corps</w:t>
      </w:r>
    </w:p>
    <w:p w:rsidR="00000000" w:rsidDel="00000000" w:rsidP="00000000" w:rsidRDefault="00000000" w:rsidRPr="00000000" w14:paraId="00000002">
      <w:pPr>
        <w:spacing w:after="240" w:before="240" w:line="48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Enlistment and Early Service</w:t>
      </w:r>
    </w:p>
    <w:p w:rsidR="00000000" w:rsidDel="00000000" w:rsidP="00000000" w:rsidRDefault="00000000" w:rsidRPr="00000000" w14:paraId="00000003">
      <w:pPr>
        <w:spacing w:after="240" w:before="240" w:line="480" w:lineRule="auto"/>
        <w:rPr>
          <w:sz w:val="28"/>
          <w:szCs w:val="28"/>
        </w:rPr>
      </w:pPr>
      <w:r w:rsidDel="00000000" w:rsidR="00000000" w:rsidRPr="00000000">
        <w:rPr>
          <w:sz w:val="28"/>
          <w:szCs w:val="28"/>
          <w:rtl w:val="0"/>
        </w:rPr>
        <w:t xml:space="preserve">In 1975, as a high school senior in rural upstate New York, I made the decision to enlist in the Women’s Army Corps (WAC) under the delayed entry program. I left for boot camp that November, unaware that I was joining one of the first battalions formed in anticipation of a major push to recruit 8,000 women into the U.S. Army. Basic training took place at Fort Jackson, South Carolina, where I was assigned to Alpha Platoon, Charlie Company, 17th Battalion, 5th Brigade.</w:t>
      </w:r>
    </w:p>
    <w:p w:rsidR="00000000" w:rsidDel="00000000" w:rsidP="00000000" w:rsidRDefault="00000000" w:rsidRPr="00000000" w14:paraId="00000004">
      <w:pPr>
        <w:spacing w:after="240" w:before="240" w:line="480" w:lineRule="auto"/>
        <w:rPr>
          <w:sz w:val="28"/>
          <w:szCs w:val="28"/>
        </w:rPr>
      </w:pPr>
      <w:r w:rsidDel="00000000" w:rsidR="00000000" w:rsidRPr="00000000">
        <w:rPr>
          <w:sz w:val="28"/>
          <w:szCs w:val="28"/>
          <w:rtl w:val="0"/>
        </w:rPr>
        <w:t xml:space="preserve">At the time, the Women’s Army Corps (WAC) imposed strict limitations on women, including prohibiting marriage and motherhood during service, or risk being discharged. Our platoon was notable for being the first to complete training under a male drill instructor, marking a significant step forward for gender integration in the Army.</w:t>
      </w:r>
    </w:p>
    <w:p w:rsidR="00000000" w:rsidDel="00000000" w:rsidP="00000000" w:rsidRDefault="00000000" w:rsidRPr="00000000" w14:paraId="00000005">
      <w:pPr>
        <w:spacing w:after="240" w:before="240" w:line="480" w:lineRule="auto"/>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6">
      <w:pPr>
        <w:spacing w:after="240" w:before="240" w:line="480" w:lineRule="auto"/>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7">
      <w:pPr>
        <w:spacing w:after="240" w:before="240" w:line="48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The History of Women in the Army</w:t>
      </w:r>
    </w:p>
    <w:p w:rsidR="00000000" w:rsidDel="00000000" w:rsidP="00000000" w:rsidRDefault="00000000" w:rsidRPr="00000000" w14:paraId="00000008">
      <w:pPr>
        <w:spacing w:after="240" w:before="240" w:line="480" w:lineRule="auto"/>
        <w:rPr>
          <w:sz w:val="28"/>
          <w:szCs w:val="28"/>
        </w:rPr>
      </w:pPr>
      <w:r w:rsidDel="00000000" w:rsidR="00000000" w:rsidRPr="00000000">
        <w:rPr>
          <w:sz w:val="28"/>
          <w:szCs w:val="28"/>
          <w:rtl w:val="0"/>
        </w:rPr>
        <w:t xml:space="preserve">The WAC's roots stretch back to World War II, with the creation of the Women’s Auxiliary Army Corps (WAAC) to fill critical roles left vacant by men fighting on the front lines. In 1943, the WAAC was rebranded as the WAC, with full recognition as active duty, and a symbol of Athena, the Greek goddess of wisdom and strategy. The poem </w:t>
      </w:r>
      <w:r w:rsidDel="00000000" w:rsidR="00000000" w:rsidRPr="00000000">
        <w:rPr>
          <w:i w:val="1"/>
          <w:iCs w:val="1"/>
          <w:sz w:val="28"/>
          <w:szCs w:val="28"/>
          <w:rtl w:val="0"/>
        </w:rPr>
        <w:t xml:space="preserve">About Athena</w:t>
      </w:r>
      <w:r w:rsidDel="00000000" w:rsidR="00000000" w:rsidRPr="00000000">
        <w:rPr>
          <w:sz w:val="28"/>
          <w:szCs w:val="28"/>
          <w:rtl w:val="0"/>
        </w:rPr>
        <w:t xml:space="preserve"> captures the essence of this transformation: “I was the rust-colored sky before a storm. I was the protector, the guardian of their dreams. They called me Athena.”</w:t>
      </w:r>
    </w:p>
    <w:p w:rsidR="00000000" w:rsidDel="00000000" w:rsidP="00000000" w:rsidRDefault="00000000" w:rsidRPr="00000000" w14:paraId="00000009">
      <w:pPr>
        <w:spacing w:after="240" w:before="240" w:line="480" w:lineRule="auto"/>
        <w:rPr>
          <w:sz w:val="28"/>
          <w:szCs w:val="28"/>
        </w:rPr>
      </w:pPr>
      <w:r w:rsidDel="00000000" w:rsidR="00000000" w:rsidRPr="00000000">
        <w:rPr>
          <w:sz w:val="28"/>
          <w:szCs w:val="28"/>
          <w:rtl w:val="0"/>
        </w:rPr>
        <w:t xml:space="preserve">The WAC remained segregated from men until it was disbanded in 1978, becoming fully integrated into the United States Army. Reflecting on the history of the WAC, it seems as though its role could easily be reactivated, picking up where it left off.</w:t>
      </w:r>
    </w:p>
    <w:p w:rsidR="00000000" w:rsidDel="00000000" w:rsidP="00000000" w:rsidRDefault="00000000" w:rsidRPr="00000000" w14:paraId="0000000A">
      <w:pPr>
        <w:spacing w:after="240" w:before="240" w:line="480" w:lineRule="auto"/>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B">
      <w:pPr>
        <w:spacing w:after="240" w:before="240" w:line="48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The Changing World of the 1970s</w:t>
      </w:r>
    </w:p>
    <w:p w:rsidR="00000000" w:rsidDel="00000000" w:rsidP="00000000" w:rsidRDefault="00000000" w:rsidRPr="00000000" w14:paraId="0000000C">
      <w:pPr>
        <w:spacing w:after="240" w:before="240" w:line="480" w:lineRule="auto"/>
        <w:rPr>
          <w:sz w:val="28"/>
          <w:szCs w:val="28"/>
        </w:rPr>
      </w:pPr>
      <w:r w:rsidDel="00000000" w:rsidR="00000000" w:rsidRPr="00000000">
        <w:rPr>
          <w:sz w:val="28"/>
          <w:szCs w:val="28"/>
          <w:rtl w:val="0"/>
        </w:rPr>
        <w:t xml:space="preserve">The year 1975 was a time of profound social, political, and economic shifts. The Vietnam War had ended in April with the fall of Saigon, signaling the loss of thousands of lives and the end of the draft. There was a growing need for women recruits, and the Army activated two battalions of the WAC—17 and 18—at Fort Jackson, South Carolina. I, Deere, became one of those recruits, marking the beginning of my role as a trailblazer in women’s military service.</w:t>
      </w:r>
    </w:p>
    <w:p w:rsidR="00000000" w:rsidDel="00000000" w:rsidP="00000000" w:rsidRDefault="00000000" w:rsidRPr="00000000" w14:paraId="0000000D">
      <w:pPr>
        <w:spacing w:after="240" w:before="240" w:line="48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Growing Up in Rural New York</w:t>
      </w:r>
    </w:p>
    <w:p w:rsidR="00000000" w:rsidDel="00000000" w:rsidP="00000000" w:rsidRDefault="00000000" w:rsidRPr="00000000" w14:paraId="0000000E">
      <w:pPr>
        <w:spacing w:after="240" w:before="240" w:line="480" w:lineRule="auto"/>
        <w:rPr>
          <w:sz w:val="28"/>
          <w:szCs w:val="28"/>
        </w:rPr>
      </w:pPr>
      <w:r w:rsidDel="00000000" w:rsidR="00000000" w:rsidRPr="00000000">
        <w:rPr>
          <w:sz w:val="28"/>
          <w:szCs w:val="28"/>
          <w:rtl w:val="0"/>
        </w:rPr>
        <w:t xml:space="preserve">I was raised in a small town nestled in the Catskill Mountains, where traditional values were strongly held. The population of my town was just 600, and my high school graduating class was a modest thirty-six students. Most young women from my community chose to start families after high school, with expectations that I would marry one of the local farm boys. However, I chose to chart my own path and pursue a career instead.</w:t>
      </w:r>
    </w:p>
    <w:p w:rsidR="00000000" w:rsidDel="00000000" w:rsidP="00000000" w:rsidRDefault="00000000" w:rsidRPr="00000000" w14:paraId="0000000F">
      <w:pPr>
        <w:spacing w:after="240" w:before="240" w:line="480" w:lineRule="auto"/>
        <w:rPr>
          <w:sz w:val="28"/>
          <w:szCs w:val="28"/>
        </w:rPr>
      </w:pPr>
      <w:r w:rsidDel="00000000" w:rsidR="00000000" w:rsidRPr="00000000">
        <w:rPr>
          <w:sz w:val="28"/>
          <w:szCs w:val="28"/>
          <w:rtl w:val="0"/>
        </w:rPr>
        <w:t xml:space="preserve">Despite being told from a young age that I wasn’t “college material” due to struggles with reading and writing comprehension, I was determined to create a better future for myself. I later discovered that my difficulties were due to a learning disability, not a lack of intelligence. This realization, though, would come much later. I was the middle child in a family of five, and two of my siblings also joined the military. My father served stateside in the Army during the Korean War.</w:t>
      </w:r>
    </w:p>
    <w:p w:rsidR="00000000" w:rsidDel="00000000" w:rsidP="00000000" w:rsidRDefault="00000000" w:rsidRPr="00000000" w14:paraId="00000010">
      <w:pPr>
        <w:spacing w:after="240" w:before="240" w:line="480" w:lineRule="auto"/>
        <w:rPr>
          <w:sz w:val="28"/>
          <w:szCs w:val="28"/>
        </w:rPr>
      </w:pPr>
      <w:r w:rsidDel="00000000" w:rsidR="00000000" w:rsidRPr="00000000">
        <w:rPr>
          <w:sz w:val="28"/>
          <w:szCs w:val="28"/>
          <w:rtl w:val="0"/>
        </w:rPr>
        <w:t xml:space="preserve">Although I considered alternative paths such as the Peace Corps and even the Marine Corps, I ultimately decided to join the Women’s Army Corps during my senior year in high school, in April of 1975. Little did I know that my decision would become part of living history and help pave the way for future generations of women in the military.</w:t>
      </w:r>
    </w:p>
    <w:p w:rsidR="00000000" w:rsidDel="00000000" w:rsidP="00000000" w:rsidRDefault="00000000" w:rsidRPr="00000000" w14:paraId="00000011">
      <w:pPr>
        <w:spacing w:after="240" w:before="240" w:line="48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Basic Training Experience</w:t>
      </w:r>
    </w:p>
    <w:p w:rsidR="00000000" w:rsidDel="00000000" w:rsidP="00000000" w:rsidRDefault="00000000" w:rsidRPr="00000000" w14:paraId="00000012">
      <w:pPr>
        <w:spacing w:after="240" w:before="240" w:line="480" w:lineRule="auto"/>
        <w:rPr>
          <w:sz w:val="28"/>
          <w:szCs w:val="28"/>
        </w:rPr>
      </w:pPr>
      <w:r w:rsidDel="00000000" w:rsidR="00000000" w:rsidRPr="00000000">
        <w:rPr>
          <w:sz w:val="28"/>
          <w:szCs w:val="28"/>
          <w:rtl w:val="0"/>
        </w:rPr>
        <w:t xml:space="preserve">Basic training at Fort Jackson, South Carolina, was unique in many ways. Unlike the typical boot camp experience where drill instructors yelled in soldiers' faces, we were treated with a level of respect. When our drill instructor was upset with us, we were called “hamburger heads,” but when we excelled, we were affectionately referred to as “sweet peas.” Our uniforms were designed with modesty in mind, such as wraparound skirts worn over shorts during physical training. While we had to uphold our femininity, we also learned to perform tasks like throwing grenades, firing weapons, setting up claymore mines, and providing first aid.</w:t>
      </w:r>
    </w:p>
    <w:p w:rsidR="00000000" w:rsidDel="00000000" w:rsidP="00000000" w:rsidRDefault="00000000" w:rsidRPr="00000000" w14:paraId="00000013">
      <w:pPr>
        <w:spacing w:after="240" w:before="240" w:line="48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Physical Fitness and Military Life</w:t>
      </w:r>
    </w:p>
    <w:p w:rsidR="00000000" w:rsidDel="00000000" w:rsidP="00000000" w:rsidRDefault="00000000" w:rsidRPr="00000000" w14:paraId="00000014">
      <w:pPr>
        <w:spacing w:after="240" w:before="240" w:line="480" w:lineRule="auto"/>
        <w:rPr>
          <w:sz w:val="28"/>
          <w:szCs w:val="28"/>
        </w:rPr>
      </w:pPr>
      <w:r w:rsidDel="00000000" w:rsidR="00000000" w:rsidRPr="00000000">
        <w:rPr>
          <w:sz w:val="28"/>
          <w:szCs w:val="28"/>
          <w:rtl w:val="0"/>
        </w:rPr>
        <w:t xml:space="preserve">The physical fitness test (PT test) evolved over the years, but when I first joined, it consisted of basic activities like running, jumping, push-ups, sit-ups, and a two-mile run. I later re-took the PT test after my military service and ran faster than many male soldiers. I had learned that, under male supervision, women were expected to perform at the same level as men—though this was more of an unspoken rule than an official policy.</w:t>
      </w:r>
    </w:p>
    <w:p w:rsidR="00000000" w:rsidDel="00000000" w:rsidP="00000000" w:rsidRDefault="00000000" w:rsidRPr="00000000" w14:paraId="00000015">
      <w:pPr>
        <w:spacing w:after="240" w:before="240" w:line="48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Serving as an Army Postal Clerk</w:t>
      </w:r>
    </w:p>
    <w:p w:rsidR="00000000" w:rsidDel="00000000" w:rsidP="00000000" w:rsidRDefault="00000000" w:rsidRPr="00000000" w14:paraId="00000016">
      <w:pPr>
        <w:spacing w:after="240" w:before="240" w:line="480" w:lineRule="auto"/>
        <w:rPr>
          <w:sz w:val="28"/>
          <w:szCs w:val="28"/>
        </w:rPr>
      </w:pPr>
      <w:r w:rsidDel="00000000" w:rsidR="00000000" w:rsidRPr="00000000">
        <w:rPr>
          <w:sz w:val="28"/>
          <w:szCs w:val="28"/>
          <w:rtl w:val="0"/>
        </w:rPr>
        <w:t xml:space="preserve">My first military job was as a postal clerk, a role that gave me an in-depth understanding of the inner workings of a post office. I learned how to handle large packages, manage money orders, and balance postal effects. I became so proficient that I could have worked as a postmaster if I chose to pursue a career in civilian postal service.</w:t>
      </w:r>
    </w:p>
    <w:p w:rsidR="00000000" w:rsidDel="00000000" w:rsidP="00000000" w:rsidRDefault="00000000" w:rsidRPr="00000000" w14:paraId="00000017">
      <w:pPr>
        <w:spacing w:after="240" w:before="240" w:line="48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Life on 24/7 Duty</w:t>
      </w:r>
    </w:p>
    <w:p w:rsidR="00000000" w:rsidDel="00000000" w:rsidP="00000000" w:rsidRDefault="00000000" w:rsidRPr="00000000" w14:paraId="00000018">
      <w:pPr>
        <w:spacing w:after="240" w:before="240" w:line="480" w:lineRule="auto"/>
        <w:rPr>
          <w:sz w:val="28"/>
          <w:szCs w:val="28"/>
        </w:rPr>
      </w:pPr>
      <w:r w:rsidDel="00000000" w:rsidR="00000000" w:rsidRPr="00000000">
        <w:rPr>
          <w:sz w:val="28"/>
          <w:szCs w:val="28"/>
          <w:rtl w:val="0"/>
        </w:rPr>
        <w:t xml:space="preserve">Being in the Army meant working around the clock. We would begin the day with physical training at 5 a.m., followed by a full day of work, including guard duty, charge of quarters, and other responsibilities. As soldiers, we were always on standby, prepared for emergencies, and required to be ready to deploy at a moment’s notice.</w:t>
      </w:r>
    </w:p>
    <w:p w:rsidR="00000000" w:rsidDel="00000000" w:rsidP="00000000" w:rsidRDefault="00000000" w:rsidRPr="00000000" w14:paraId="00000019">
      <w:pPr>
        <w:spacing w:after="240" w:before="240" w:line="480" w:lineRule="auto"/>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1A">
      <w:pPr>
        <w:spacing w:after="240" w:before="240" w:line="480" w:lineRule="auto"/>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1B">
      <w:pPr>
        <w:spacing w:after="240" w:before="240" w:line="48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Special Duties and Military Intelligence</w:t>
      </w:r>
    </w:p>
    <w:p w:rsidR="00000000" w:rsidDel="00000000" w:rsidP="00000000" w:rsidRDefault="00000000" w:rsidRPr="00000000" w14:paraId="0000001C">
      <w:pPr>
        <w:spacing w:after="240" w:before="240" w:line="480" w:lineRule="auto"/>
        <w:rPr>
          <w:sz w:val="28"/>
          <w:szCs w:val="28"/>
        </w:rPr>
      </w:pPr>
      <w:r w:rsidDel="00000000" w:rsidR="00000000" w:rsidRPr="00000000">
        <w:rPr>
          <w:sz w:val="28"/>
          <w:szCs w:val="28"/>
          <w:rtl w:val="0"/>
        </w:rPr>
        <w:t xml:space="preserve">Over the years, I took on various special duties, including conducting military funerals across the state of New Jersey. I also worked in military intelligence, where I was tasked with analyzing enemy tactics and providing critical intelligence for military operations, such as during Desert Storm. This experience helped shape my career and deepen my understanding of both the military’s strategic goals and the challenges we faced.</w:t>
      </w:r>
    </w:p>
    <w:p w:rsidR="00000000" w:rsidDel="00000000" w:rsidP="00000000" w:rsidRDefault="00000000" w:rsidRPr="00000000" w14:paraId="0000001D">
      <w:pPr>
        <w:spacing w:after="240" w:before="240" w:line="48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Raising a Family While Serving</w:t>
      </w:r>
    </w:p>
    <w:p w:rsidR="00000000" w:rsidDel="00000000" w:rsidP="00000000" w:rsidRDefault="00000000" w:rsidRPr="00000000" w14:paraId="0000001E">
      <w:pPr>
        <w:spacing w:after="240" w:before="240" w:line="480" w:lineRule="auto"/>
        <w:rPr>
          <w:sz w:val="28"/>
          <w:szCs w:val="28"/>
        </w:rPr>
      </w:pPr>
      <w:r w:rsidDel="00000000" w:rsidR="00000000" w:rsidRPr="00000000">
        <w:rPr>
          <w:sz w:val="28"/>
          <w:szCs w:val="28"/>
          <w:rtl w:val="0"/>
        </w:rPr>
        <w:t xml:space="preserve">Balancing military service and family life was never easy. I married my first husband while stationed in Germany, but after we divorced, I found myself raising two children as a single parent. The military's unpredictable hours and frequent relocations posed challenges for childcare, and I often had to rely on my family for support during my deployments.</w:t>
      </w:r>
    </w:p>
    <w:p w:rsidR="00000000" w:rsidDel="00000000" w:rsidP="00000000" w:rsidRDefault="00000000" w:rsidRPr="00000000" w14:paraId="0000001F">
      <w:pPr>
        <w:spacing w:after="240" w:before="240" w:line="48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The Challenges of Military Service for Women</w:t>
      </w:r>
    </w:p>
    <w:p w:rsidR="00000000" w:rsidDel="00000000" w:rsidP="00000000" w:rsidRDefault="00000000" w:rsidRPr="00000000" w14:paraId="00000020">
      <w:pPr>
        <w:spacing w:after="240" w:before="240" w:line="480" w:lineRule="auto"/>
        <w:rPr>
          <w:sz w:val="28"/>
          <w:szCs w:val="28"/>
        </w:rPr>
      </w:pPr>
      <w:r w:rsidDel="00000000" w:rsidR="00000000" w:rsidRPr="00000000">
        <w:rPr>
          <w:sz w:val="28"/>
          <w:szCs w:val="28"/>
          <w:rtl w:val="0"/>
        </w:rPr>
        <w:t xml:space="preserve">During my time in service, the military had strict policies regarding women’s roles. We were not allowed to marry or have children while on active duty, and if we became pregnant, we were often discharged. These policies began to change after 1978 when the military integrateHowever, challenges like sexual trauma, food insecurity, and the high rates of PTSD among female service members persisted.</w:t>
      </w:r>
    </w:p>
    <w:p w:rsidR="00000000" w:rsidDel="00000000" w:rsidP="00000000" w:rsidRDefault="00000000" w:rsidRPr="00000000" w14:paraId="00000021">
      <w:pPr>
        <w:spacing w:after="240" w:before="240" w:line="48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Breast Cancer and Health Concerns in the Military</w:t>
      </w:r>
    </w:p>
    <w:p w:rsidR="00000000" w:rsidDel="00000000" w:rsidP="00000000" w:rsidRDefault="00000000" w:rsidRPr="00000000" w14:paraId="00000022">
      <w:pPr>
        <w:spacing w:after="240" w:before="240" w:line="480" w:lineRule="auto"/>
        <w:rPr>
          <w:sz w:val="28"/>
          <w:szCs w:val="28"/>
        </w:rPr>
      </w:pPr>
      <w:r w:rsidDel="00000000" w:rsidR="00000000" w:rsidRPr="00000000">
        <w:rPr>
          <w:sz w:val="28"/>
          <w:szCs w:val="28"/>
          <w:rtl w:val="0"/>
        </w:rPr>
        <w:t xml:space="preserve">As a breast cancer survivor, I reflect on the unique health risks faced by women in the military. Research suggests that women who serve in the military have a higher rate of breast cancer, potentially due to factors such as delayed childbirth, limited breastfeeding, and the suppression of menstrual cycles during deployments.</w:t>
      </w:r>
    </w:p>
    <w:p w:rsidR="00000000" w:rsidDel="00000000" w:rsidP="00000000" w:rsidRDefault="00000000" w:rsidRPr="00000000" w14:paraId="00000023">
      <w:pPr>
        <w:spacing w:after="240" w:before="240" w:line="48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Post-Traumatic Stress and the Power of the Arts</w:t>
      </w:r>
    </w:p>
    <w:p w:rsidR="00000000" w:rsidDel="00000000" w:rsidP="00000000" w:rsidRDefault="00000000" w:rsidRPr="00000000" w14:paraId="00000024">
      <w:pPr>
        <w:spacing w:after="240" w:before="240" w:line="480" w:lineRule="auto"/>
        <w:rPr>
          <w:sz w:val="28"/>
          <w:szCs w:val="28"/>
        </w:rPr>
      </w:pPr>
      <w:r w:rsidDel="00000000" w:rsidR="00000000" w:rsidRPr="00000000">
        <w:rPr>
          <w:sz w:val="28"/>
          <w:szCs w:val="28"/>
          <w:rtl w:val="0"/>
        </w:rPr>
        <w:t xml:space="preserve">After retiring from the military, I faced the psychological toll of my service, particularly the effects of Post-Traumatic Stress Disorder (PTSD). Through over a decade of therapy, I found that incorporating the arts into my healing process brought the most significant change. As a founder of Arts4Vets, I’ve worked with fellow veterans to explore creative expression as a therapeutic tool, offering support and connection to those struggling with PTSD.</w:t>
      </w:r>
    </w:p>
    <w:p w:rsidR="00000000" w:rsidDel="00000000" w:rsidP="00000000" w:rsidRDefault="00000000" w:rsidRPr="00000000" w14:paraId="00000025">
      <w:pPr>
        <w:spacing w:after="240" w:before="240" w:line="480" w:lineRule="auto"/>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26">
      <w:pPr>
        <w:spacing w:after="240" w:before="240" w:line="48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Reflections on My Service</w:t>
      </w:r>
    </w:p>
    <w:p w:rsidR="00000000" w:rsidDel="00000000" w:rsidP="00000000" w:rsidRDefault="00000000" w:rsidRPr="00000000" w14:paraId="00000027">
      <w:pPr>
        <w:spacing w:after="240" w:before="240" w:line="480" w:lineRule="auto"/>
        <w:rPr>
          <w:sz w:val="28"/>
          <w:szCs w:val="28"/>
        </w:rPr>
      </w:pPr>
      <w:r w:rsidDel="00000000" w:rsidR="00000000" w:rsidRPr="00000000">
        <w:rPr>
          <w:sz w:val="28"/>
          <w:szCs w:val="28"/>
          <w:rtl w:val="0"/>
        </w:rPr>
        <w:t xml:space="preserve">Looking back on my 20 years of service, I am filled with pride for my contributions and the opportunities I helped open for women in the military. Though I faced many challenges, I would gladly serve again if given the opportunity. The military shaped me in ways I never expected, and I have come to appreciate the unique resilience that comes from serving alongside others who understand the sacrifices and challenges of military life.</w:t>
      </w:r>
    </w:p>
    <w:p w:rsidR="00000000" w:rsidDel="00000000" w:rsidP="00000000" w:rsidRDefault="00000000" w:rsidRPr="00000000" w14:paraId="00000028">
      <w:pPr>
        <w:spacing w:after="240" w:before="240" w:line="480"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Conclusion: A Lifelong Journey of Learning and Service</w:t>
      </w:r>
    </w:p>
    <w:p w:rsidR="00000000" w:rsidDel="00000000" w:rsidP="00000000" w:rsidRDefault="00000000" w:rsidRPr="00000000" w14:paraId="00000029">
      <w:pPr>
        <w:spacing w:after="240" w:before="240" w:line="480" w:lineRule="auto"/>
        <w:rPr>
          <w:sz w:val="28"/>
          <w:szCs w:val="28"/>
        </w:rPr>
      </w:pPr>
      <w:r w:rsidDel="00000000" w:rsidR="00000000" w:rsidRPr="00000000">
        <w:rPr>
          <w:sz w:val="28"/>
          <w:szCs w:val="28"/>
          <w:rtl w:val="0"/>
        </w:rPr>
        <w:t xml:space="preserve">Since retiring from the Army, I’ve pursued education, earning a Bachelor of Science degree and continuing to advocate for the well-being of veterans through the Arts4Vets program. Despite my struggles with dyslexia and the impact of Post-Traumatic Stress, I have thrived, using my experiences and the lessons I’ve learned to help others.</w:t>
      </w:r>
    </w:p>
    <w:p w:rsidR="00000000" w:rsidDel="00000000" w:rsidP="00000000" w:rsidRDefault="00000000" w:rsidRPr="00000000" w14:paraId="0000002A">
      <w:pPr>
        <w:spacing w:after="240" w:before="240" w:line="480" w:lineRule="auto"/>
        <w:rPr>
          <w:sz w:val="28"/>
          <w:szCs w:val="28"/>
        </w:rPr>
      </w:pPr>
      <w:r w:rsidDel="00000000" w:rsidR="00000000" w:rsidRPr="00000000">
        <w:rPr>
          <w:sz w:val="28"/>
          <w:szCs w:val="28"/>
          <w:rtl w:val="0"/>
        </w:rPr>
        <w:t xml:space="preserve">Through it all, I have come to believe that service, in any form, is a pathway to self-discovery and transformationd women fully, allowing us to marry and have children while serving. .</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