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my seasoned state of being, I seek safe, calm recreations as distinct from the death-defying, bone-breaking, flesh-tearing adventures when my frontal lobes had not fully developed. Buddy Bike-ing has everything I look for in an adventure these days: a comfortable seat, fresh air, light exercise, and nominal social pressure.</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Buddy Bike adventure reminds me of childhood memories: swinging wildly with my three conspiratorial cousins and my big brother on my grandmother’s old wooden porch swing. We relished being a rascally pack of small-sized scoundrels, pushing ourselves higher and higher, the chains squeaking and squawking in their ancient hooks, the whole dilapidated contraption feeling like it could fall apart any minute and we'd be hurled into our grandmother’s rose bushes that bordered her porch. We laughed at our ridiculousness until we couldn't breathe. Surely, that's when we stopped.</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point of comparison, Tandem bikes, the annoyingly athletic cousin of Buddy Bikes, can easily tip over, especially during altercations between the captain and the stoker about the captain’s eye-watering “exhaust fumes” or the captain never steering anywhere near where the lowly stoker wants to go. There's no captain or stoker on a Buddy Bike, no superior or inferior, a vehicle of pure democracy. Peers pedaling in perfect harmony. Toting the load equally. What could be more sublime? By the way, you'd need a forklift to tip over a Buddy Bike. </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buddy at the VA where the following Buddy Bike incidents happen talks nonstop, which works for me since he doesn't say anything worth hearing and never asks if I’m listening. He can jibber-jabber all he wants, which he loves, while I let my mind wander, which is also what I crave. That understanding between men creates the perfect symbiotic male bonding.</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Buddy Bike had a canopy—an absolute godsend on this August day in Tucson, Arizona. From the start, I realized something was different from our other Buddy Bike rides. My buddy pedaled effortlessly, talking tirelessly about how much he enjoyed fresh air and exercise, while I gasped for every breath. My leg muscles felt like they were about to burst into flames. I strained so much that I thought my eyes would pop out of my head. I thought I must be having a stroke, because in addition to all these physical alerts, I heard a disembodied metallic mantra coming from underneath the Buddy Bike carriage: “Check-the-chains, check-the-chains, check-the-chains ...” </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locked onto that chant as if it were the actual voice of God, thinking my time had come. I looked underneath and discovered that my big-mouth friend wasn't exercising much of anything except his big mouth. His chain, disengaged from its gear, was slack, while my chain quivered like a banjo string during a hoedown. At the end of my Herculean effort to propel two XXL, sexagenarian men around in the Arizona desert heat during August, my big-mouthed friend said exuberantly that we should do this again real soon. </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"Ab-so-lute-ly!" I wheezed because I had concocted a plan during my near-death experience. One week later, I invited my big-mouthed friend out for another Buddy Bike adventure. This time, I jumped on the side with the disengaged chain. Surprisingly, or maybe not surprisingly at all since it seemed that we were the only two using the Buddy Bike, no one had fixed it. After a minute of waxing eloquently about how much I enjoyed fresh air and exercise, I began to hear my big-mouthed friend huffing and puffing, wheezing and whining, gasping and grunting, unable to say one word—a miracle. </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wondered how long I should wait before revealing my little prank. Could I be charged with assault and battery? What if he had a stroke? If things went from bad to worse, could I be charged with murder? What would I plead? Maybe my lawyer could make a case for justifiable homicide in light of my buddy’s incessant chattering, which might juxtapose nicely with my insanity plea since only certifiable idiots would go biking during the month of August in Arizona.</w:t>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my internal debate with myself on the legality of murdering my best friend, I noticed he stopped pedaling and looked underneath the carriage at the gears and chains, just as I had. He stared slack-jawed at the slack chain on my side. And then he looked at his chain. And then he looked directly at me. And then back to the undercarriage. Around and around he went. After a while, he started laughing. </w:t>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started laughing too, relieved that I had not killed him and probably wouldn't have to spend any time in a courtroom or in a jail cell. Our laughter shook us to the very core of our beings. Immobile in the middle of the road, blocking the main entrance to our top-tier VA Medical Center, braying like donkeys, struggling to breathe, amid a cacophony of drivers’ and passengers’ expletives and car horns blasting at us, I had an epiphany: both of us needed this.</w:t>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wish I could give every Veteran a dose of whatever flooded in our bloodstreams that day. In the meantime, I prescribe finding a slightly naive, nonlitigious, big-mouthed friend and a Buddy Bike at your VA Medical Center. Take your friend for a ride or two, build up their trust, do a little self-serving sabotage, closely monitor how your partner handles the stress of manually propelling two XXL older men, and let the good times roll.</w:t>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2P7o24N+Ht9pLAYSLd8C9jdGjA==">CgMxLjA4AHIhMTVJaF9KdExQVE9JVE9EOVAxaHd4eXp2Xy04c0lKZFVG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