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For over six years I have been advocating for Veterans to have this one privilege. I started this campaign when I was still on staff as a VA chaplain at Tucson's VA Medical Center. When I was threatened with a Letter of Admonishment from my supervisor if I continued to advocate for Veterans in the area of chapel access I backed off knowing that I would retire in 2020. Since then I have written the VA OIG, Office of Special Counsel, Congressman Grijalva, Senators Kelly and Sinema, and the Vice President and President of the United States. Nothing has changed.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clearly states that: "Chapels must remain available at all times for use by Veterans and their families.” Unfortunately, Tucson VAMC's upper management justifies disregarding this federal mandate because they consider the chapel a conference room. There is no mention in VHA Directive 1111 about a dual purpose role for the chapel.</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use the phrase "Chapel and Conference Room'' because that is the description this room was given on the official 2015 Southern Arizona VA Healthcare System or SAVAHCS’s blueprint. When the "Chapel and Conference Room'' is not being used for worship, this room is locked up or used by other VA staff members for their meetings. The First Amendment to the United States Constitution mandates that: "Congress shall make no law respecting an establishment of religion, or prohibiting the free exercise thereof …" The religious needs of Veterans who are enrolled at this VAMC in Tucson are not being accommodated by Congress, the governmental body that sets the budget for the VA and therefore ostensibly condones this, restrictive at best and prejudicial at worst, conference room reservation policy. The other VAMCs in Arizona, which are in Phoenix and Prescott, allow Veterans and their families to have complete access to their chapel at all times.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“Chapel and Conference Room” at Tucson’s VAMC is used for less than four hours on Sunday mornings as a chapel. Four hours equates to 2.4 % of a week. In the other 97.6 % of the week, this room is treated as a conference room by VA staff. Why do Christian Veterans and their families get the extremely short end of the stick in this so-called "dual purpose" deal? Worse still, why do Non-Christian Veterans and their families get absolutely no access to their chapel?</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"Chapel and Conference Room" at the Tucson VAMC has a vestry, an altar, a massive church organ, and a chancel, which makes this space distinctively a chapel and not a conference room. Why relegate Veterans to “meditation rooms” when there is a perfectly good chapel on this VAMC campus? I know there is no conference room shortage at Tucson’s VAMC because I worked there for ten years as a VA staff chaplain. In fact, some conference rooms get very little use at this VAMC. This top-tier VA Medical Center receives over half a billion dollars of taxpayer money annually in order to provide healthcare for over 170,000 Veterans and yet they miss the mark entirely on this particular issue by following this director’s self-serving conference room reservation policy.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my entire military career as a USAF chaplain, my commanders never let their staff or anyone else use the chapel as anything but as a chapel. The chapel was used for military members of all faiths or for no faith to pray, meditate, or contemplate. Even in Afghanistan, when we only had a tent as a chapel, that tent was treated as sacrosanct. Meeting the spiritual needs of those who “...have borne the battle…” (President Lincoln’s 1865 Second Inaugural Address) should not be relegated to “meditation rooms,” not when there is a purposefully designed chapel that could be made available to Veterans and their families, if only VA upper management would stop serving their own needs over the needs of Veterans and their families. </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Southern Arizona VA Healthcare System (SAVAHCS) conference room policy: 1) violates the First Amendment to the US Constitution; 2) prohibits Non-Christian Veterans and their families from having any access to their VA chapel while giving extremely limited access to Christian Veterans; 3) contradicts the VA mission of being Veteran-centric; 4) promotes Christian Nationalism because Non-Christian Veterans have no access to their chapel whatsoever; and 5) relegates Veterans and their families to “meditation rooms” when there is absolutely no need for this draconian policy, which deliberately and disingenuously posits a “dual usage” of the “Chapel and Conference Room” as a legitimate practice when there is no absolutely no legitimate logistical rationale for relegating Veterans and their families to “meditation rooms.”</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What upper management, the VA OIG, and the Office of Special Counsel evidently doesn’t understand is that Veterans and their families set up, participate in, and neutralize worship services, by walking back and forth from both the chancel and the vestry area with items of worship like a Bible, a cross, a chalice, or a statue.</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