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u w:val="single"/>
        </w:rPr>
      </w:pPr>
      <w:r w:rsidDel="00000000" w:rsidR="00000000" w:rsidRPr="00000000">
        <w:rPr>
          <w:u w:val="single"/>
          <w:rtl w:val="0"/>
        </w:rPr>
        <w:t xml:space="preserve">SMOOCHIE AND OUR FAMILY : A LOVE STORY</w:t>
      </w:r>
    </w:p>
    <w:p w:rsidR="00000000" w:rsidDel="00000000" w:rsidP="00000000" w:rsidRDefault="00000000" w:rsidRPr="00000000" w14:paraId="00000002">
      <w:pPr>
        <w:jc w:val="center"/>
        <w:rPr>
          <w:u w:val="single"/>
        </w:rPr>
      </w:pPr>
      <w:r w:rsidDel="00000000" w:rsidR="00000000" w:rsidRPr="00000000">
        <w:rPr>
          <w:rtl w:val="0"/>
        </w:rPr>
      </w:r>
    </w:p>
    <w:p w:rsidR="00000000" w:rsidDel="00000000" w:rsidP="00000000" w:rsidRDefault="00000000" w:rsidRPr="00000000" w14:paraId="00000003">
      <w:pPr>
        <w:rPr>
          <w:u w:val="single"/>
        </w:rPr>
      </w:pPr>
      <w:r w:rsidDel="00000000" w:rsidR="00000000" w:rsidRPr="00000000">
        <w:rPr>
          <w:rtl w:val="0"/>
        </w:rPr>
        <w:t xml:space="preserve">Smoochie was a ball of energy and joy when she first came into our lives after we adopted her thirteen  years ago. I still remember that day vividly; she was a tiny puppy with the smallest paws you could </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imagine, yet her bark was surprisingly loud for her size. Her heart, even then, was enormous, brimming with love and curiosity.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 bonded instantly, and she became our loyal companion, always by our side.</w:t>
      </w:r>
    </w:p>
    <w:p w:rsidR="00000000" w:rsidDel="00000000" w:rsidP="00000000" w:rsidRDefault="00000000" w:rsidRPr="00000000" w14:paraId="00000007">
      <w:pPr>
        <w:rPr/>
      </w:pPr>
      <w:r w:rsidDel="00000000" w:rsidR="00000000" w:rsidRPr="00000000">
        <w:rPr>
          <w:rtl w:val="0"/>
        </w:rPr>
        <w:t xml:space="preserve">Those early years were filled with endless games of fetch in the yard. Smoochie would dart across the grass, her little legs moving so fast they seemed to blur, always eager to retrieve the ball and bring it back with a triumphant wag of her tail. She followed us everywhere, her eyes always watching, her presence a constant comfort. Whether we were tending to the garden or simply enjoying a sunny afternoon, Smoochie was there, a faithful shadow.</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Mornings with Smoochie were a delightful routine. If we  ever slept in, she would tap gently on the bedroom door with her paw, a polite yet firm reminder that it was time to start the day. Her wake-up calls were always met with a smile and a pat on the head, her eyes shining with understanding and affection.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As the years passed, we both began to slow down. I noticed that Smoochie started to rest more, her once boundless energy gradually waning. The spirited games of fetch became shorter, and her wake-up calls less frequent. It dawned on us that she was aging, just as  I was. At 86 years old and Smoochie the equivalent in dog years,  we both found ourselves moving more slowly, needing more rest, and savoring the quiet moments of reflection.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One day, as I sat on the porch with Smoochie resting at my feet, I couldn't help but wonder: do animals, like humans, realize the changes that come with aging? </w:t>
      </w:r>
      <w:r w:rsidDel="00000000" w:rsidR="00000000" w:rsidRPr="00000000">
        <w:rPr>
          <w:rtl w:val="0"/>
        </w:rPr>
        <w:t xml:space="preserve">Smoochie's</w:t>
      </w:r>
      <w:r w:rsidDel="00000000" w:rsidR="00000000" w:rsidRPr="00000000">
        <w:rPr>
          <w:rtl w:val="0"/>
        </w:rPr>
        <w:t xml:space="preserve"> once bright eyes now had a softness to them, a gentle acceptance of the passage of time. It seemed to me that she did understand, in her own way, the shifts in her body and energy. There was a serenity in her that mirrored my own acceptance of the passage of time.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Our bond, formed so many years ago, has deepened with time. We have aged gracefully together, finding new rhythms and routines that suit our slower pace. The yard is still our favorite place, but now we enjoy it with a quieter appreciation. Smoochie now lies beside us as we read or simply sits, all of us content to just be in each other's company.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Today,   I reflect on the journey we've shared. Smoochie's loyalty and love have been a constant source of joy and comfort. Her gentle presence, even now, brings a sense of peace and companionship that words can scarcely describe. We have grown old together, each of us a mirror to the other's life, both changed and unchanged by the passage of time.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Smoochie may no longer be the energetic puppy she once was, but her heart remains as big as ever. She is, and always will be, our  beloved friend. In our twilight years, we find solace in the simple pleasures of life and the profound bond we share. As we continue this journey side by side, we are grateful for every moment we share,  each day a testament to the enduring power of love and companionship.</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Mario Bonfiglio 2026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