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4C4" w:rsidRDefault="00DA64C4" w:rsidP="00DA64C4">
      <w:pPr>
        <w:rPr>
          <w:rFonts w:ascii="Baskerville Old Face" w:hAnsi="Baskerville Old Face"/>
          <w:sz w:val="28"/>
          <w:szCs w:val="28"/>
        </w:rPr>
      </w:pPr>
    </w:p>
    <w:p w:rsidR="00DA64C4" w:rsidRPr="00BC5A38" w:rsidRDefault="00DA64C4" w:rsidP="00DA64C4">
      <w:pPr>
        <w:spacing w:line="240" w:lineRule="auto"/>
        <w:jc w:val="both"/>
        <w:rPr>
          <w:rFonts w:ascii="Baskerville Old Face" w:hAnsi="Baskerville Old Face"/>
          <w:sz w:val="28"/>
          <w:szCs w:val="28"/>
        </w:rPr>
      </w:pPr>
      <w:r w:rsidRPr="00BC5A38">
        <w:rPr>
          <w:rFonts w:ascii="Baskerville Old Face" w:hAnsi="Baskerville Old Face"/>
          <w:sz w:val="28"/>
          <w:szCs w:val="28"/>
        </w:rPr>
        <w:t>GENERAL MOSES JONES, CSA</w:t>
      </w:r>
    </w:p>
    <w:p w:rsidR="00DA64C4" w:rsidRPr="0096405C" w:rsidRDefault="00DA64C4" w:rsidP="00DA64C4">
      <w:pPr>
        <w:spacing w:line="240" w:lineRule="auto"/>
        <w:jc w:val="both"/>
        <w:rPr>
          <w:rFonts w:ascii="Baskerville Old Face" w:hAnsi="Baskerville Old Face"/>
          <w:sz w:val="24"/>
          <w:szCs w:val="24"/>
        </w:rPr>
      </w:pP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“Thank you for having me, General. I know you’re not fond of interviews.”</w:t>
      </w:r>
    </w:p>
    <w:p w:rsidR="00DA64C4"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“You’re right, I’m not, but when the President says it’s important to him, it’s important to me. Besides, we go back a bit, don’t we?”  </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w:t>
      </w:r>
      <w:proofErr w:type="spellStart"/>
      <w:r w:rsidRPr="0096405C">
        <w:rPr>
          <w:rFonts w:ascii="Baskerville Old Face" w:hAnsi="Baskerville Old Face"/>
          <w:sz w:val="24"/>
          <w:szCs w:val="24"/>
        </w:rPr>
        <w:t>Yessir</w:t>
      </w:r>
      <w:proofErr w:type="spellEnd"/>
      <w:r w:rsidRPr="0096405C">
        <w:rPr>
          <w:rFonts w:ascii="Baskerville Old Face" w:hAnsi="Baskerville Old Face"/>
          <w:sz w:val="24"/>
          <w:szCs w:val="24"/>
        </w:rPr>
        <w:t>, we do, indeed. Ever wonder what it would be like if things had gone differently?”</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“No. I never doubted. It had to change.”</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“The rapes, the </w:t>
      </w:r>
      <w:proofErr w:type="spellStart"/>
      <w:r w:rsidRPr="0096405C">
        <w:rPr>
          <w:rFonts w:ascii="Baskerville Old Face" w:hAnsi="Baskerville Old Face"/>
          <w:sz w:val="24"/>
          <w:szCs w:val="24"/>
        </w:rPr>
        <w:t>lynchings</w:t>
      </w:r>
      <w:proofErr w:type="spellEnd"/>
      <w:r w:rsidRPr="0096405C">
        <w:rPr>
          <w:rFonts w:ascii="Baskerville Old Face" w:hAnsi="Baskerville Old Face"/>
          <w:sz w:val="24"/>
          <w:szCs w:val="24"/>
        </w:rPr>
        <w:t>, the kids sold off in front of your eyes, the whippings- never doubted?”</w:t>
      </w:r>
    </w:p>
    <w:p w:rsidR="00DA64C4"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“No. I bear within my body the scars, as the apostle said. </w:t>
      </w:r>
      <w:proofErr w:type="gramStart"/>
      <w:r w:rsidRPr="0096405C">
        <w:rPr>
          <w:rFonts w:ascii="Baskerville Old Face" w:hAnsi="Baskerville Old Face"/>
          <w:sz w:val="24"/>
          <w:szCs w:val="24"/>
        </w:rPr>
        <w:t>Never.”</w:t>
      </w:r>
      <w:proofErr w:type="gramEnd"/>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“That’s amazing. I wish I had that kind of faith.”</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“Faith is a gift from God, and suffering, like a loving father, holds its hand to keep it from wandering off. God knows I wanted to wander…”</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“So you were tempted?”</w:t>
      </w:r>
    </w:p>
    <w:p w:rsidR="00DA64C4"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General Jones smiled in the late afternoon heat, his dark, earthy skin glistening with sweat. The plantation was quiet. Work would pick up again in a few hours, once the sun went down. </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“There’s a world of difference between doubt and temptation. One is from within, born of human weakness; the other is from without- the devil. You do this kind of work eighteen hours a day, you feel the heat seep into you from the moment you </w:t>
      </w:r>
      <w:proofErr w:type="gramStart"/>
      <w:r w:rsidRPr="0096405C">
        <w:rPr>
          <w:rFonts w:ascii="Baskerville Old Face" w:hAnsi="Baskerville Old Face"/>
          <w:sz w:val="24"/>
          <w:szCs w:val="24"/>
        </w:rPr>
        <w:t>rise</w:t>
      </w:r>
      <w:proofErr w:type="gramEnd"/>
      <w:r w:rsidRPr="0096405C">
        <w:rPr>
          <w:rFonts w:ascii="Baskerville Old Face" w:hAnsi="Baskerville Old Face"/>
          <w:sz w:val="24"/>
          <w:szCs w:val="24"/>
        </w:rPr>
        <w:t xml:space="preserve"> until the moment you collapse- takes a toll on a man. His body wears down, his faculties dim, and his soul grows weary, so weary some days that you could… well, you remember.  But it’s not like it was. </w:t>
      </w:r>
      <w:proofErr w:type="gramStart"/>
      <w:r w:rsidRPr="0096405C">
        <w:rPr>
          <w:rFonts w:ascii="Baskerville Old Face" w:hAnsi="Baskerville Old Face"/>
          <w:sz w:val="24"/>
          <w:szCs w:val="24"/>
        </w:rPr>
        <w:t>So much paperwork now.</w:t>
      </w:r>
      <w:proofErr w:type="gramEnd"/>
      <w:r w:rsidRPr="0096405C">
        <w:rPr>
          <w:rFonts w:ascii="Baskerville Old Face" w:hAnsi="Baskerville Old Face"/>
          <w:sz w:val="24"/>
          <w:szCs w:val="24"/>
        </w:rPr>
        <w:t xml:space="preserve"> </w:t>
      </w:r>
      <w:proofErr w:type="gramStart"/>
      <w:r w:rsidRPr="0096405C">
        <w:rPr>
          <w:rFonts w:ascii="Baskerville Old Face" w:hAnsi="Baskerville Old Face"/>
          <w:sz w:val="24"/>
          <w:szCs w:val="24"/>
        </w:rPr>
        <w:t>And limits.</w:t>
      </w:r>
      <w:proofErr w:type="gramEnd"/>
      <w:r w:rsidRPr="0096405C">
        <w:rPr>
          <w:rFonts w:ascii="Baskerville Old Face" w:hAnsi="Baskerville Old Face"/>
          <w:sz w:val="24"/>
          <w:szCs w:val="24"/>
        </w:rPr>
        <w:t xml:space="preserve"> </w:t>
      </w:r>
      <w:proofErr w:type="gramStart"/>
      <w:r w:rsidRPr="0096405C">
        <w:rPr>
          <w:rFonts w:ascii="Baskerville Old Face" w:hAnsi="Baskerville Old Face"/>
          <w:sz w:val="24"/>
          <w:szCs w:val="24"/>
        </w:rPr>
        <w:t>And appeals.</w:t>
      </w:r>
      <w:proofErr w:type="gramEnd"/>
      <w:r w:rsidRPr="0096405C">
        <w:rPr>
          <w:rFonts w:ascii="Baskerville Old Face" w:hAnsi="Baskerville Old Face"/>
          <w:sz w:val="24"/>
          <w:szCs w:val="24"/>
        </w:rPr>
        <w:t xml:space="preserve"> Used to be you could just do whatever was needful.”</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“So you would change it back if you could?”</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“Well, now you’re making me think. Would I change it? No, I suppose not.”</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“There’s </w:t>
      </w:r>
      <w:proofErr w:type="gramStart"/>
      <w:r w:rsidRPr="0096405C">
        <w:rPr>
          <w:rFonts w:ascii="Baskerville Old Face" w:hAnsi="Baskerville Old Face"/>
          <w:sz w:val="24"/>
          <w:szCs w:val="24"/>
        </w:rPr>
        <w:t>talk</w:t>
      </w:r>
      <w:proofErr w:type="gramEnd"/>
      <w:r w:rsidRPr="0096405C">
        <w:rPr>
          <w:rFonts w:ascii="Baskerville Old Face" w:hAnsi="Baskerville Old Face"/>
          <w:sz w:val="24"/>
          <w:szCs w:val="24"/>
        </w:rPr>
        <w:t>, lately, that maybe it’s time for, you know….”</w:t>
      </w:r>
    </w:p>
    <w:p w:rsidR="00DA64C4"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The General interrupted. “You see? </w:t>
      </w:r>
      <w:r w:rsidRPr="0096405C">
        <w:rPr>
          <w:rFonts w:ascii="Baskerville Old Face" w:hAnsi="Baskerville Old Face"/>
          <w:sz w:val="24"/>
          <w:szCs w:val="24"/>
          <w:u w:val="single"/>
        </w:rPr>
        <w:t>That</w:t>
      </w:r>
      <w:r w:rsidRPr="0096405C">
        <w:rPr>
          <w:rFonts w:ascii="Baskerville Old Face" w:hAnsi="Baskerville Old Face"/>
          <w:sz w:val="24"/>
          <w:szCs w:val="24"/>
        </w:rPr>
        <w:t xml:space="preserve"> is a temptation! Always from without! Always! That’s why I dislike the press!” General Jones stood to his full 6’6” height on the gleaming steps of the old master’s house, his field gray uniform crisp and strong. “Have you people not done enough damage? Are you never satisfied? Leave it alone!” </w:t>
      </w:r>
    </w:p>
    <w:p w:rsidR="00DA64C4"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t xml:space="preserve">“They’re saying Lincoln made a mistake </w:t>
      </w:r>
      <w:proofErr w:type="gramStart"/>
      <w:r w:rsidRPr="0096405C">
        <w:rPr>
          <w:rFonts w:ascii="Baskerville Old Face" w:hAnsi="Baskerville Old Face"/>
          <w:sz w:val="24"/>
          <w:szCs w:val="24"/>
        </w:rPr>
        <w:t>sir, that</w:t>
      </w:r>
      <w:proofErr w:type="gramEnd"/>
      <w:r w:rsidRPr="0096405C">
        <w:rPr>
          <w:rFonts w:ascii="Baskerville Old Face" w:hAnsi="Baskerville Old Face"/>
          <w:sz w:val="24"/>
          <w:szCs w:val="24"/>
        </w:rPr>
        <w:t xml:space="preserve"> he might have overstepped on emancipation, citizenship, suffrage. The schools are starting to teach it differently now. New books are coming out every week. A lot of people are starting to re-think the whole thing.” </w:t>
      </w:r>
    </w:p>
    <w:p w:rsidR="00DA64C4" w:rsidRPr="0096405C" w:rsidRDefault="00DA64C4" w:rsidP="00DA64C4">
      <w:pPr>
        <w:spacing w:line="240" w:lineRule="auto"/>
        <w:jc w:val="both"/>
        <w:rPr>
          <w:rFonts w:ascii="Baskerville Old Face" w:hAnsi="Baskerville Old Face"/>
          <w:sz w:val="24"/>
          <w:szCs w:val="24"/>
        </w:rPr>
      </w:pPr>
      <w:r w:rsidRPr="0096405C">
        <w:rPr>
          <w:rFonts w:ascii="Baskerville Old Face" w:hAnsi="Baskerville Old Face"/>
          <w:sz w:val="24"/>
          <w:szCs w:val="24"/>
        </w:rPr>
        <w:lastRenderedPageBreak/>
        <w:t xml:space="preserve">“God Almighty I hate hearing that, especially from someone like </w:t>
      </w:r>
      <w:proofErr w:type="gramStart"/>
      <w:r w:rsidRPr="0096405C">
        <w:rPr>
          <w:rFonts w:ascii="Baskerville Old Face" w:hAnsi="Baskerville Old Face"/>
          <w:sz w:val="24"/>
          <w:szCs w:val="24"/>
        </w:rPr>
        <w:t>yourself</w:t>
      </w:r>
      <w:proofErr w:type="gramEnd"/>
      <w:r w:rsidRPr="0096405C">
        <w:rPr>
          <w:rFonts w:ascii="Baskerville Old Face" w:hAnsi="Baskerville Old Face"/>
          <w:sz w:val="24"/>
          <w:szCs w:val="24"/>
        </w:rPr>
        <w:t xml:space="preserve">. We’ve been telling you that for a hundred and fifty years! The Confederate States of America had every </w:t>
      </w:r>
      <w:r w:rsidRPr="0096405C">
        <w:rPr>
          <w:rFonts w:ascii="Baskerville Old Face" w:hAnsi="Baskerville Old Face"/>
          <w:sz w:val="24"/>
          <w:szCs w:val="24"/>
          <w:u w:val="single"/>
        </w:rPr>
        <w:t>right</w:t>
      </w:r>
      <w:r w:rsidRPr="0096405C">
        <w:rPr>
          <w:rFonts w:ascii="Baskerville Old Face" w:hAnsi="Baskerville Old Face"/>
          <w:sz w:val="24"/>
          <w:szCs w:val="24"/>
        </w:rPr>
        <w:t xml:space="preserve"> to secede! The Great Slave Master of Monticello himself made it plain: governments exist by the consent of the governed. To what end? </w:t>
      </w:r>
      <w:proofErr w:type="gramStart"/>
      <w:r w:rsidRPr="0096405C">
        <w:rPr>
          <w:rFonts w:ascii="Baskerville Old Face" w:hAnsi="Baskerville Old Face"/>
          <w:i/>
          <w:sz w:val="24"/>
          <w:szCs w:val="24"/>
        </w:rPr>
        <w:t>Life, liberty, and the pursuit of happiness.</w:t>
      </w:r>
      <w:proofErr w:type="gramEnd"/>
      <w:r w:rsidRPr="0096405C">
        <w:rPr>
          <w:rFonts w:ascii="Baskerville Old Face" w:hAnsi="Baskerville Old Face"/>
          <w:sz w:val="24"/>
          <w:szCs w:val="24"/>
        </w:rPr>
        <w:t xml:space="preserve"> </w:t>
      </w:r>
      <w:proofErr w:type="gramStart"/>
      <w:r w:rsidRPr="0096405C">
        <w:rPr>
          <w:rFonts w:ascii="Baskerville Old Face" w:hAnsi="Baskerville Old Face"/>
          <w:sz w:val="24"/>
          <w:szCs w:val="24"/>
        </w:rPr>
        <w:t>Master Jefferson’s ‘unalienable rights.’</w:t>
      </w:r>
      <w:proofErr w:type="gramEnd"/>
      <w:r w:rsidRPr="0096405C">
        <w:rPr>
          <w:rFonts w:ascii="Baskerville Old Face" w:hAnsi="Baskerville Old Face"/>
          <w:sz w:val="24"/>
          <w:szCs w:val="24"/>
        </w:rPr>
        <w:t xml:space="preserve">  Everybody likes the sound of that but they forget what comes next: </w:t>
      </w:r>
    </w:p>
    <w:p w:rsidR="00DA64C4" w:rsidRPr="0096405C" w:rsidRDefault="00DA64C4" w:rsidP="00DA64C4">
      <w:pPr>
        <w:spacing w:after="0" w:line="240" w:lineRule="auto"/>
        <w:jc w:val="both"/>
        <w:rPr>
          <w:rFonts w:ascii="Baskerville Old Face" w:hAnsi="Baskerville Old Face"/>
          <w:sz w:val="24"/>
          <w:szCs w:val="24"/>
        </w:rPr>
      </w:pPr>
    </w:p>
    <w:p w:rsidR="00DA64C4" w:rsidRPr="0096405C"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i/>
          <w:sz w:val="24"/>
          <w:szCs w:val="24"/>
        </w:rPr>
        <w:t>Whenever</w:t>
      </w:r>
      <w:r w:rsidRPr="0096405C">
        <w:rPr>
          <w:rFonts w:ascii="Baskerville Old Face" w:hAnsi="Baskerville Old Face"/>
          <w:sz w:val="24"/>
          <w:szCs w:val="24"/>
        </w:rPr>
        <w:t xml:space="preserve"> </w:t>
      </w:r>
      <w:r w:rsidRPr="0096405C">
        <w:rPr>
          <w:rFonts w:ascii="Baskerville Old Face" w:hAnsi="Baskerville Old Face"/>
          <w:i/>
          <w:sz w:val="24"/>
          <w:szCs w:val="24"/>
          <w:u w:val="single"/>
        </w:rPr>
        <w:t>any</w:t>
      </w:r>
      <w:r w:rsidRPr="0096405C">
        <w:rPr>
          <w:rFonts w:ascii="Baskerville Old Face" w:hAnsi="Baskerville Old Face"/>
          <w:i/>
          <w:sz w:val="24"/>
          <w:szCs w:val="24"/>
        </w:rPr>
        <w:t xml:space="preserve"> form of government becomes destructive of these ends it is the </w:t>
      </w:r>
      <w:r w:rsidRPr="0096405C">
        <w:rPr>
          <w:rFonts w:ascii="Baskerville Old Face" w:hAnsi="Baskerville Old Face"/>
          <w:i/>
          <w:sz w:val="24"/>
          <w:szCs w:val="24"/>
          <w:u w:val="single"/>
        </w:rPr>
        <w:t xml:space="preserve">right </w:t>
      </w:r>
      <w:r w:rsidRPr="0096405C">
        <w:rPr>
          <w:rFonts w:ascii="Baskerville Old Face" w:hAnsi="Baskerville Old Face"/>
          <w:i/>
          <w:sz w:val="24"/>
          <w:szCs w:val="24"/>
        </w:rPr>
        <w:t xml:space="preserve">of the people to alter or abolish it, to institute </w:t>
      </w:r>
      <w:r w:rsidRPr="0096405C">
        <w:rPr>
          <w:rFonts w:ascii="Baskerville Old Face" w:hAnsi="Baskerville Old Face"/>
          <w:i/>
          <w:sz w:val="24"/>
          <w:szCs w:val="24"/>
          <w:u w:val="single"/>
        </w:rPr>
        <w:t>new</w:t>
      </w:r>
      <w:r w:rsidRPr="0096405C">
        <w:rPr>
          <w:rFonts w:ascii="Baskerville Old Face" w:hAnsi="Baskerville Old Face"/>
          <w:i/>
          <w:sz w:val="24"/>
          <w:szCs w:val="24"/>
        </w:rPr>
        <w:t xml:space="preserve"> government, built on the principles and organized on the powers that to them seems most likely to affect </w:t>
      </w:r>
      <w:r w:rsidRPr="0096405C">
        <w:rPr>
          <w:rFonts w:ascii="Baskerville Old Face" w:hAnsi="Baskerville Old Face"/>
          <w:i/>
          <w:sz w:val="24"/>
          <w:szCs w:val="24"/>
          <w:u w:val="single"/>
        </w:rPr>
        <w:t xml:space="preserve">their </w:t>
      </w:r>
      <w:r w:rsidRPr="0096405C">
        <w:rPr>
          <w:rFonts w:ascii="Baskerville Old Face" w:hAnsi="Baskerville Old Face"/>
          <w:i/>
          <w:sz w:val="24"/>
          <w:szCs w:val="24"/>
        </w:rPr>
        <w:t>safety and happiness.</w:t>
      </w:r>
      <w:r w:rsidRPr="0096405C">
        <w:rPr>
          <w:rFonts w:ascii="Baskerville Old Face" w:hAnsi="Baskerville Old Face"/>
          <w:sz w:val="24"/>
          <w:szCs w:val="24"/>
        </w:rPr>
        <w:t xml:space="preserve"> </w:t>
      </w:r>
    </w:p>
    <w:p w:rsidR="00DA64C4" w:rsidRPr="0096405C" w:rsidRDefault="00DA64C4" w:rsidP="00DA64C4">
      <w:pPr>
        <w:spacing w:after="0" w:line="240" w:lineRule="auto"/>
        <w:jc w:val="both"/>
        <w:rPr>
          <w:rFonts w:ascii="Baskerville Old Face" w:hAnsi="Baskerville Old Face"/>
          <w:i/>
          <w:sz w:val="24"/>
          <w:szCs w:val="24"/>
        </w:rPr>
      </w:pPr>
      <w:r w:rsidRPr="0096405C">
        <w:rPr>
          <w:rFonts w:ascii="Baskerville Old Face" w:hAnsi="Baskerville Old Face"/>
          <w:i/>
          <w:sz w:val="24"/>
          <w:szCs w:val="24"/>
        </w:rPr>
        <w:t xml:space="preserve"> </w:t>
      </w:r>
    </w:p>
    <w:p w:rsidR="00DA64C4" w:rsidRPr="0096405C"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sz w:val="24"/>
          <w:szCs w:val="24"/>
        </w:rPr>
        <w:t xml:space="preserve">“We tried! God knows we tried, but the North always thought they knew better than the letter of the law so they broke it over our necks, again and again and again. The Constitution was absolutely clear-eyed in its recognition both of state sovereignty </w:t>
      </w:r>
      <w:r w:rsidRPr="0096405C">
        <w:rPr>
          <w:rFonts w:ascii="Baskerville Old Face" w:hAnsi="Baskerville Old Face"/>
          <w:i/>
          <w:sz w:val="24"/>
          <w:szCs w:val="24"/>
          <w:u w:val="single"/>
        </w:rPr>
        <w:t>and</w:t>
      </w:r>
      <w:r w:rsidRPr="0096405C">
        <w:rPr>
          <w:rFonts w:ascii="Baskerville Old Face" w:hAnsi="Baskerville Old Face"/>
          <w:sz w:val="24"/>
          <w:szCs w:val="24"/>
        </w:rPr>
        <w:t xml:space="preserve"> slavery, including the right to have our property returned to us when it ran off to jump into that money-grubbing ‘melting pot’ you </w:t>
      </w:r>
      <w:proofErr w:type="gramStart"/>
      <w:r w:rsidRPr="0096405C">
        <w:rPr>
          <w:rFonts w:ascii="Baskerville Old Face" w:hAnsi="Baskerville Old Face"/>
          <w:sz w:val="24"/>
          <w:szCs w:val="24"/>
        </w:rPr>
        <w:t>insist</w:t>
      </w:r>
      <w:proofErr w:type="gramEnd"/>
      <w:r w:rsidRPr="0096405C">
        <w:rPr>
          <w:rFonts w:ascii="Baskerville Old Face" w:hAnsi="Baskerville Old Face"/>
          <w:sz w:val="24"/>
          <w:szCs w:val="24"/>
        </w:rPr>
        <w:t xml:space="preserve"> on calling ‘The United States.’ </w:t>
      </w:r>
    </w:p>
    <w:p w:rsidR="00DA64C4" w:rsidRPr="0096405C" w:rsidRDefault="00DA64C4" w:rsidP="00DA64C4">
      <w:pPr>
        <w:spacing w:after="0" w:line="240" w:lineRule="auto"/>
        <w:jc w:val="both"/>
        <w:rPr>
          <w:rFonts w:ascii="Baskerville Old Face" w:hAnsi="Baskerville Old Face"/>
          <w:i/>
          <w:sz w:val="24"/>
          <w:szCs w:val="24"/>
        </w:rPr>
      </w:pPr>
    </w:p>
    <w:p w:rsidR="00DA64C4" w:rsidRPr="0096405C"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sz w:val="24"/>
          <w:szCs w:val="24"/>
        </w:rPr>
        <w:t xml:space="preserve">You forget: the South was born and raised in slavery. Washington, Jefferson, Madison, Monroe… They all knew it had to be that way, and that’s why they all owned slaves! The North is inherently industrial, the South inherently agricultural. Always was, always will be. Sugar, rice, tobacco, </w:t>
      </w:r>
      <w:proofErr w:type="gramStart"/>
      <w:r w:rsidRPr="0096405C">
        <w:rPr>
          <w:rFonts w:ascii="Baskerville Old Face" w:hAnsi="Baskerville Old Face"/>
          <w:sz w:val="24"/>
          <w:szCs w:val="24"/>
        </w:rPr>
        <w:t>cotton</w:t>
      </w:r>
      <w:proofErr w:type="gramEnd"/>
      <w:r w:rsidRPr="0096405C">
        <w:rPr>
          <w:rFonts w:ascii="Baskerville Old Face" w:hAnsi="Baskerville Old Face"/>
          <w:sz w:val="24"/>
          <w:szCs w:val="24"/>
        </w:rPr>
        <w:t>- they don’t come from factories. They need people to plant them, people to cultivate them, and people to harvest them, dirt cheap. The Southern Fathers were absolutely correct in their initial assessments.”</w:t>
      </w:r>
    </w:p>
    <w:p w:rsidR="00DA64C4" w:rsidRPr="0096405C"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sz w:val="24"/>
          <w:szCs w:val="24"/>
        </w:rPr>
        <w:t xml:space="preserve">    </w:t>
      </w:r>
    </w:p>
    <w:p w:rsidR="00DA64C4" w:rsidRPr="0096405C"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sz w:val="24"/>
          <w:szCs w:val="24"/>
        </w:rPr>
        <w:t xml:space="preserve">He shrugged his massive shoulders and grimaced. “They just never planned on losing. And Mr. Lincoln was dead wrong about the </w:t>
      </w:r>
      <w:r w:rsidRPr="0096405C">
        <w:rPr>
          <w:rFonts w:ascii="Baskerville Old Face" w:hAnsi="Baskerville Old Face"/>
          <w:i/>
          <w:sz w:val="24"/>
          <w:szCs w:val="24"/>
        </w:rPr>
        <w:t xml:space="preserve">fact </w:t>
      </w:r>
      <w:r w:rsidRPr="0096405C">
        <w:rPr>
          <w:rFonts w:ascii="Baskerville Old Face" w:hAnsi="Baskerville Old Face"/>
          <w:sz w:val="24"/>
          <w:szCs w:val="24"/>
        </w:rPr>
        <w:t xml:space="preserve">of slavery, just as Jefferson Davis and the rest were dead wrong about the </w:t>
      </w:r>
      <w:r w:rsidRPr="0096405C">
        <w:rPr>
          <w:rFonts w:ascii="Baskerville Old Face" w:hAnsi="Baskerville Old Face"/>
          <w:i/>
          <w:sz w:val="24"/>
          <w:szCs w:val="24"/>
        </w:rPr>
        <w:t>nature</w:t>
      </w:r>
      <w:r w:rsidRPr="0096405C">
        <w:rPr>
          <w:rFonts w:ascii="Baskerville Old Face" w:hAnsi="Baskerville Old Face"/>
          <w:sz w:val="24"/>
          <w:szCs w:val="24"/>
        </w:rPr>
        <w:t xml:space="preserve"> of slavery. ‘Honest Abe’ attached a fictional morality to his purely political cause, which is particularly galling since what he really wanted was to send us all back to Africa! Four million men, women and children torn from their homes and shipped off to Liberia! How many of us do you think would have survived that one? </w:t>
      </w:r>
    </w:p>
    <w:p w:rsidR="00DA64C4" w:rsidRPr="0096405C"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sz w:val="24"/>
          <w:szCs w:val="24"/>
        </w:rPr>
        <w:t xml:space="preserve">    </w:t>
      </w:r>
    </w:p>
    <w:p w:rsidR="00DA64C4" w:rsidRPr="0096405C"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sz w:val="24"/>
          <w:szCs w:val="24"/>
        </w:rPr>
        <w:t xml:space="preserve">No, this is </w:t>
      </w:r>
      <w:r w:rsidRPr="0096405C">
        <w:rPr>
          <w:rFonts w:ascii="Baskerville Old Face" w:hAnsi="Baskerville Old Face"/>
          <w:i/>
          <w:sz w:val="24"/>
          <w:szCs w:val="24"/>
        </w:rPr>
        <w:t>our</w:t>
      </w:r>
      <w:r w:rsidRPr="0096405C">
        <w:rPr>
          <w:rFonts w:ascii="Baskerville Old Face" w:hAnsi="Baskerville Old Face"/>
          <w:sz w:val="24"/>
          <w:szCs w:val="24"/>
        </w:rPr>
        <w:t xml:space="preserve"> home as much as it is theirs. Mason-Dixon held because the North got tired of dying for us, and it grew because they needed it to. Missouri, Kansas, Nebraska- be careful what you wish for, Unionists, because the CSA is stronger now than ever. Foreign investment has tripled in the last ten years. Our crops and products are the envy of the world and our troops undefeated in battle, from South America to South Dakota. Even now we are negotiating for inclusion into NAFTA, and our European allies would welcome our battalions tomorrow if they could. They couldn’t believe what we did in Mexico.</w:t>
      </w:r>
    </w:p>
    <w:p w:rsidR="00DA64C4" w:rsidRPr="0096405C" w:rsidRDefault="00DA64C4" w:rsidP="00DA64C4">
      <w:pPr>
        <w:spacing w:after="0" w:line="240" w:lineRule="auto"/>
        <w:jc w:val="both"/>
        <w:rPr>
          <w:rFonts w:ascii="Baskerville Old Face" w:hAnsi="Baskerville Old Face"/>
          <w:sz w:val="24"/>
          <w:szCs w:val="24"/>
        </w:rPr>
      </w:pPr>
    </w:p>
    <w:p w:rsidR="00DA64C4" w:rsidRDefault="00DA64C4" w:rsidP="00DA64C4">
      <w:pPr>
        <w:spacing w:after="0" w:line="240" w:lineRule="auto"/>
        <w:jc w:val="both"/>
        <w:rPr>
          <w:rFonts w:ascii="Baskerville Old Face" w:hAnsi="Baskerville Old Face"/>
          <w:sz w:val="24"/>
          <w:szCs w:val="24"/>
        </w:rPr>
      </w:pPr>
      <w:r w:rsidRPr="0096405C">
        <w:rPr>
          <w:rFonts w:ascii="Baskerville Old Face" w:hAnsi="Baskerville Old Face"/>
          <w:sz w:val="24"/>
          <w:szCs w:val="24"/>
        </w:rPr>
        <w:t xml:space="preserve"> Dixie’s ‘chattel slavery’ could never have accomplished any of that. It was too rigid, too parochial, </w:t>
      </w:r>
      <w:proofErr w:type="gramStart"/>
      <w:r w:rsidRPr="0096405C">
        <w:rPr>
          <w:rFonts w:ascii="Baskerville Old Face" w:hAnsi="Baskerville Old Face"/>
          <w:sz w:val="24"/>
          <w:szCs w:val="24"/>
        </w:rPr>
        <w:t>too</w:t>
      </w:r>
      <w:proofErr w:type="gramEnd"/>
      <w:r w:rsidRPr="0096405C">
        <w:rPr>
          <w:rFonts w:ascii="Baskerville Old Face" w:hAnsi="Baskerville Old Face"/>
          <w:sz w:val="24"/>
          <w:szCs w:val="24"/>
        </w:rPr>
        <w:t xml:space="preserve"> cruel. The white man is not in endless bondage here, as we were. He is merely a servant, earning his freedom and learning its worth through suffering, just as Jacob served fourteen years for Rachel’s hand. It’s what inspired the </w:t>
      </w:r>
      <w:proofErr w:type="spellStart"/>
      <w:r w:rsidRPr="0096405C">
        <w:rPr>
          <w:rFonts w:ascii="Baskerville Old Face" w:hAnsi="Baskerville Old Face"/>
          <w:sz w:val="24"/>
          <w:szCs w:val="24"/>
          <w:u w:val="single"/>
        </w:rPr>
        <w:t>Laban</w:t>
      </w:r>
      <w:proofErr w:type="spellEnd"/>
      <w:r w:rsidRPr="0096405C">
        <w:rPr>
          <w:rFonts w:ascii="Baskerville Old Face" w:hAnsi="Baskerville Old Face"/>
          <w:sz w:val="24"/>
          <w:szCs w:val="24"/>
          <w:u w:val="single"/>
        </w:rPr>
        <w:t xml:space="preserve"> Act: </w:t>
      </w:r>
      <w:proofErr w:type="gramStart"/>
      <w:r w:rsidRPr="0096405C">
        <w:rPr>
          <w:rFonts w:ascii="Baskerville Old Face" w:hAnsi="Baskerville Old Face"/>
          <w:sz w:val="24"/>
          <w:szCs w:val="24"/>
          <w:u w:val="single"/>
        </w:rPr>
        <w:t>A</w:t>
      </w:r>
      <w:proofErr w:type="gramEnd"/>
      <w:r w:rsidRPr="0096405C">
        <w:rPr>
          <w:rFonts w:ascii="Baskerville Old Face" w:hAnsi="Baskerville Old Face"/>
          <w:sz w:val="24"/>
          <w:szCs w:val="24"/>
          <w:u w:val="single"/>
        </w:rPr>
        <w:t xml:space="preserve"> Path to Freedom for Whites</w:t>
      </w:r>
      <w:r w:rsidRPr="0096405C">
        <w:rPr>
          <w:rFonts w:ascii="Baskerville Old Face" w:hAnsi="Baskerville Old Face"/>
          <w:sz w:val="24"/>
          <w:szCs w:val="24"/>
        </w:rPr>
        <w:t xml:space="preserve">, aka </w:t>
      </w:r>
      <w:r w:rsidRPr="0096405C">
        <w:rPr>
          <w:rFonts w:ascii="Baskerville Old Face" w:hAnsi="Baskerville Old Face"/>
          <w:i/>
          <w:sz w:val="24"/>
          <w:szCs w:val="24"/>
        </w:rPr>
        <w:t xml:space="preserve">Fourteen years on the northern wall or seven children great and small, </w:t>
      </w:r>
      <w:r w:rsidRPr="0096405C">
        <w:rPr>
          <w:rFonts w:ascii="Baskerville Old Face" w:hAnsi="Baskerville Old Face"/>
          <w:sz w:val="24"/>
          <w:szCs w:val="24"/>
        </w:rPr>
        <w:t>as we like to say. Obviously the children stay with us.</w:t>
      </w:r>
      <w:r>
        <w:rPr>
          <w:rFonts w:ascii="Baskerville Old Face" w:hAnsi="Baskerville Old Face"/>
          <w:sz w:val="24"/>
          <w:szCs w:val="24"/>
        </w:rPr>
        <w:t xml:space="preserve"> </w:t>
      </w:r>
      <w:proofErr w:type="gramStart"/>
      <w:r w:rsidRPr="0096405C">
        <w:rPr>
          <w:rFonts w:ascii="Baskerville Old Face" w:hAnsi="Baskerville Old Face"/>
          <w:sz w:val="24"/>
          <w:szCs w:val="24"/>
        </w:rPr>
        <w:t>And for everyone else?</w:t>
      </w:r>
      <w:proofErr w:type="gramEnd"/>
      <w:r w:rsidRPr="0096405C">
        <w:rPr>
          <w:rFonts w:ascii="Baskerville Old Face" w:hAnsi="Baskerville Old Face"/>
          <w:sz w:val="24"/>
          <w:szCs w:val="24"/>
        </w:rPr>
        <w:t xml:space="preserve"> Let us be content in whatever state we find ourselves. We are all God’s servants, after all. </w:t>
      </w:r>
      <w:proofErr w:type="gramStart"/>
      <w:r w:rsidRPr="0096405C">
        <w:rPr>
          <w:rFonts w:ascii="Baskerville Old Face" w:hAnsi="Baskerville Old Face"/>
          <w:sz w:val="24"/>
          <w:szCs w:val="24"/>
        </w:rPr>
        <w:t>Even you, Ulysses.</w:t>
      </w:r>
      <w:proofErr w:type="gramEnd"/>
      <w:r w:rsidRPr="0096405C">
        <w:rPr>
          <w:rFonts w:ascii="Baskerville Old Face" w:hAnsi="Baskerville Old Face"/>
          <w:sz w:val="24"/>
          <w:szCs w:val="24"/>
        </w:rPr>
        <w:t xml:space="preserve"> Did you think I forgot? Major, take this man into custody. He is a fugitive from Tennessee, 1993. He was one of mine.”</w:t>
      </w:r>
    </w:p>
    <w:p w:rsidR="0047124E" w:rsidRDefault="0047124E"/>
    <w:sectPr w:rsidR="0047124E" w:rsidSect="004712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A64C4"/>
    <w:rsid w:val="0047124E"/>
    <w:rsid w:val="00DA64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4C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2024-09-06T17:12:00Z</dcterms:created>
  <dcterms:modified xsi:type="dcterms:W3CDTF">2024-09-06T17:12:00Z</dcterms:modified>
</cp:coreProperties>
</file>