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rFonts w:ascii="Times New Roman" w:hAnsi="Times New Roman"/>
          <w:sz w:val="24"/>
          <w:szCs w:val="24"/>
        </w:rPr>
      </w:pPr>
      <w:r>
        <w:rPr>
          <w:rFonts w:ascii="Times New Roman" w:hAnsi="Times New Roman"/>
          <w:sz w:val="24"/>
          <w:szCs w:val="24"/>
        </w:rPr>
        <w:t>Life at the Villa</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spacing w:lineRule="auto" w:line="360"/>
        <w:jc w:val="left"/>
        <w:rPr>
          <w:rFonts w:ascii="Times New Roman" w:hAnsi="Times New Roman"/>
          <w:sz w:val="24"/>
          <w:szCs w:val="24"/>
        </w:rPr>
      </w:pPr>
      <w:r>
        <w:rPr>
          <w:rFonts w:ascii="Times New Roman" w:hAnsi="Times New Roman"/>
          <w:sz w:val="24"/>
          <w:szCs w:val="24"/>
        </w:rPr>
        <w:tab/>
        <w:t>When I see the television commercial for the insurance company featuring that talking reptilian my thoughts return to my Air Force days in Vietnam.</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For a month or two in late 1967 and for a few weeks in January 1968 home was the second floor of a house about twenty minutes from Tan Son Nhut Air Base where we staffed the Combat News Division.</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 xml:space="preserve">As military journalists we had a way with words – at least we thought so. Our abode was dubbed the “villa.” Bob, David, Julian and I shared the rent.  </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Any of the other guys in the Division group were welcome to spend a night or two and partake in our weekend social events. No one did drugs – at least not to my knowledge – but alcohol flowed freely. Booze was cheap and plentiful at the Base Exchange. Oddly, supplies of cola, ginger ale and the like were sometimes spotty. The alternative was Kool-Aid, sent by relatives who thought we’d enjoy a variety of flavors.</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Our signature libation was the “Dusseldorf Detonator,” the mixing of whatever spirits we had on hand into a large pot. The addition of Kool-Aid was optional. Through the grace of God no one died but death seemed far better than the hangovers we suffered during proverbial mornings after.</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After a couple of quaffs at one party I recall thinking the wall of our living room was moving. Turned out not the wall but a gecko, apparently his slumber disturbed by our revelry.</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Although not paying rent, the gecko became a regular inhabitant of the villa. Was it male or female? We did not know nor were we interested in determining its gender. No one knew anything about the care and feeding of this small creature. An opened package of Saltime crackers provided one answer. The darn thing loved them and thanks to the generosity of folks back home we always had an ample supply.</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 xml:space="preserve">As mentioned, we occupied the second floor. Our landlord, a Saigon newspaper photographer, his wife, son, and mother filled the first floor. No one objected to our parties as long as we paid the rent on time. </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Heat and humidity were constants in Saigon. Air conditioning – never happen GI as locals might say. We had a couple of fans that blew the hot, dank air around.  I asked Shawn, our landlord’s son, about the overpowering aroma that wafted from a nearby building.</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“Nuoc mam,” he replied. “Taste good, smell bad.”</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He wasn’t kidding. Nuoc mam is a fish sauce. I think it was the 19</w:t>
      </w:r>
      <w:r>
        <w:rPr>
          <w:rFonts w:ascii="Times New Roman" w:hAnsi="Times New Roman"/>
          <w:sz w:val="24"/>
          <w:szCs w:val="24"/>
          <w:vertAlign w:val="superscript"/>
        </w:rPr>
        <w:t>th</w:t>
      </w:r>
      <w:r>
        <w:rPr>
          <w:rFonts w:ascii="Times New Roman" w:hAnsi="Times New Roman"/>
          <w:sz w:val="24"/>
          <w:szCs w:val="24"/>
        </w:rPr>
        <w:t xml:space="preserve"> century German Chancellor Otto von Bismarck who said “laws are like sausages. You don’t want to know how they are made.”</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You might say the same about nuoc mam. I’ll tell you anyway. Fresh fish is immersed in salt water and placed in barrels where it ferments for as long as two years. A staple of Vietnamese cuisine, the sauce is often mixed with sugar and lime juice. The aroma also clears your sinuses, I am told.</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Bob, a master sergeant, was the household’s senior member. Julian was a staff sergeant, David and I sergeants. Having been stationed in France, Bob was a devotee of French food. He often put together a Salade Nicoise of tomatoes, hard-boiled eggs, olives, green beans and tuna or anchovies.  If necessary we would scrounge a Jeep and head for the Cholon district where a</w:t>
      </w:r>
      <w:r>
        <w:rPr>
          <w:rFonts w:ascii="Times New Roman" w:hAnsi="Times New Roman"/>
          <w:sz w:val="24"/>
          <w:szCs w:val="24"/>
        </w:rPr>
        <w:t xml:space="preserve">n </w:t>
      </w:r>
      <w:r>
        <w:rPr>
          <w:rFonts w:ascii="Times New Roman" w:hAnsi="Times New Roman"/>
          <w:sz w:val="24"/>
          <w:szCs w:val="24"/>
        </w:rPr>
        <w:t>Army Exchange carried  about anything you might want. A flourishing black market existed in what was billed as the world’s largest Chinatown outside of China. Cholon wasn’t the safest part of Saigon and we carried sidearms when venturing there. Fortunately, they never left their holsters.</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Another gem unearthed by Bob was Ramuntcho’s, a hole-in-the-wall restaurant serving incrediby good steaks. The owner, a Vietnamese woman whom Bob had befriended, studied cooking in France and must have graduated summa cum laude.</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 xml:space="preserve">“Gentlemen,” Bob intoned with his customary dramatic flair, “I assure you the steaks are not from water buffalo.” </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Where madame found the steaks I don’t know. Perhaps the black market whose operators hijacked them from a shipment bound for the generals’ mess.</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As good as the steaks were, they led to a near fist fight between Bob and Julian. We sat down to eat one Saturday night, our mouths watering for portions of prime beef. The meat arrived and Julian began to douse his with ketchup. To Bob this was nothing short of sacrilege. He stood to his full six-feet-four height and in his booming voice cried out,”Julian, how could you? Are you a barbarian? Ketchup on a steak is sinful.”</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Now Julian was a good-old boy from North Carolina, Roanoke Rapids to be exact.</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 xml:space="preserve"> He had a subtle humor and the demeanor of a minister. In fact, after retirement from the Air Force he became a highly-regarded Baptist preacher in the Tarheel State.</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After the first bite of his ketchup-doused steak, Julian looked up at Bob and in a slow drawl said, “If I want to put ketchup on my steak, I will put ketchup on  my steak.”</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Bob was beside himself. He huffed and puffed and strode out of Ramuntcho’s, leaving his steak on the table. We thought he’d calm done and return to finish his dinner. He did not and we divvied up the unexpected bounty.</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Soon into the New Year of 1968 the major who ran our office ordered us to return to base. We were not happy but gold leaves outrank any amount of stripes. Although we never voiced our thanks, the order proved fortuitous. Two weeks later, the Viet Cong and North Vietnamese launched their countrywide Tet attack that turned Saigon into a bloody battleground.</w:t>
      </w:r>
    </w:p>
    <w:p>
      <w:pPr>
        <w:pStyle w:val="Normal"/>
        <w:bidi w:val="0"/>
        <w:spacing w:lineRule="auto" w:line="360"/>
        <w:jc w:val="left"/>
        <w:rPr>
          <w:rFonts w:ascii="Times New Roman" w:hAnsi="Times New Roman"/>
          <w:sz w:val="24"/>
          <w:szCs w:val="24"/>
        </w:rPr>
      </w:pPr>
      <w:r>
        <w:rPr>
          <w:rFonts w:ascii="Times New Roman" w:hAnsi="Times New Roman"/>
          <w:sz w:val="24"/>
          <w:szCs w:val="24"/>
        </w:rPr>
        <w:tab/>
        <w:t>We never found out what happened to the villa and the family that lived on the first floor who put up with our antics. I can only hope that some higher power shielded them from harm. As for our gecko, I have a feeling he or she made out just fine.</w:t>
      </w:r>
    </w:p>
    <w:p>
      <w:pPr>
        <w:pStyle w:val="Normal"/>
        <w:bidi w:val="0"/>
        <w:spacing w:lineRule="auto" w:line="360"/>
        <w:jc w:val="left"/>
        <w:rPr>
          <w:rFonts w:ascii="Times New Roman" w:hAnsi="Times New Roman"/>
          <w:sz w:val="24"/>
          <w:szCs w:val="24"/>
        </w:rPr>
      </w:pPr>
      <w:r>
        <w:rPr>
          <w:rFonts w:ascii="Times New Roman" w:hAnsi="Times New Roman"/>
          <w:sz w:val="24"/>
          <w:szCs w:val="24"/>
        </w:rPr>
        <w:tab/>
      </w:r>
    </w:p>
    <w:p>
      <w:pPr>
        <w:pStyle w:val="Normal"/>
        <w:bidi w:val="0"/>
        <w:spacing w:lineRule="auto" w:line="360"/>
        <w:jc w:val="left"/>
        <w:rPr>
          <w:rFonts w:ascii="Times New Roman" w:hAnsi="Times New Roman"/>
          <w:sz w:val="24"/>
          <w:szCs w:val="24"/>
        </w:rPr>
      </w:pPr>
      <w:r>
        <w:rPr>
          <w:rFonts w:ascii="Times New Roman" w:hAnsi="Times New Roman"/>
          <w:sz w:val="24"/>
          <w:szCs w:val="24"/>
        </w:rPr>
      </w:r>
    </w:p>
    <w:p>
      <w:pPr>
        <w:pStyle w:val="Normal"/>
        <w:bidi w:val="0"/>
        <w:spacing w:lineRule="auto" w:line="360"/>
        <w:jc w:val="left"/>
        <w:rPr>
          <w:rFonts w:ascii="Times New Roman" w:hAnsi="Times New Roman"/>
          <w:sz w:val="24"/>
          <w:szCs w:val="24"/>
        </w:rPr>
      </w:pPr>
      <w:r>
        <w:rPr>
          <w:rFonts w:ascii="Times New Roman" w:hAnsi="Times New Roman"/>
          <w:sz w:val="24"/>
          <w:szCs w:val="24"/>
        </w:rPr>
      </w:r>
    </w:p>
    <w:p>
      <w:pPr>
        <w:pStyle w:val="Normal"/>
        <w:bidi w:val="0"/>
        <w:spacing w:lineRule="auto" w:line="360"/>
        <w:jc w:val="left"/>
        <w:rPr>
          <w:rFonts w:ascii="Times New Roman" w:hAnsi="Times New Roman"/>
          <w:sz w:val="24"/>
          <w:szCs w:val="24"/>
        </w:rPr>
      </w:pPr>
      <w:r>
        <w:rPr>
          <w:rFonts w:ascii="Times New Roman" w:hAnsi="Times New Roman"/>
          <w:sz w:val="24"/>
          <w:szCs w:val="24"/>
        </w:rPr>
      </w:r>
    </w:p>
    <w:p>
      <w:pPr>
        <w:pStyle w:val="Normal"/>
        <w:bidi w:val="0"/>
        <w:spacing w:lineRule="auto" w:line="360"/>
        <w:jc w:val="left"/>
        <w:rPr>
          <w:rFonts w:ascii="Times New Roman" w:hAnsi="Times New Roman"/>
          <w:sz w:val="24"/>
          <w:szCs w:val="24"/>
        </w:rPr>
      </w:pPr>
      <w:r>
        <w:rPr>
          <w:rFonts w:ascii="Times New Roman" w:hAnsi="Times New Roman"/>
          <w:sz w:val="24"/>
          <w:szCs w:val="24"/>
        </w:rPr>
      </w:r>
    </w:p>
    <w:p>
      <w:pPr>
        <w:pStyle w:val="Normal"/>
        <w:bidi w:val="0"/>
        <w:spacing w:lineRule="auto" w:line="360"/>
        <w:jc w:val="left"/>
        <w:rPr>
          <w:rFonts w:ascii="Times New Roman" w:hAnsi="Times New Roman"/>
          <w:sz w:val="24"/>
          <w:szCs w:val="24"/>
        </w:rPr>
      </w:pPr>
      <w:r>
        <w:rPr>
          <w:rFonts w:ascii="Times New Roman" w:hAnsi="Times New Roman"/>
          <w:sz w:val="24"/>
          <w:szCs w:val="24"/>
        </w:rPr>
      </w:r>
    </w:p>
    <w:p>
      <w:pPr>
        <w:pStyle w:val="Normal"/>
        <w:bidi w:val="0"/>
        <w:spacing w:lineRule="auto" w:line="360"/>
        <w:jc w:val="left"/>
        <w:rPr>
          <w:rFonts w:ascii="Times New Roman" w:hAnsi="Times New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62</TotalTime>
  <Application>LibreOffice/7.5.0.3$Windows_X86_64 LibreOffice_project/c21113d003cd3efa8c53188764377a8272d9d6de</Application>
  <AppVersion>15.0000</AppVersion>
  <Pages>3</Pages>
  <Words>1000</Words>
  <Characters>4618</Characters>
  <CharactersWithSpaces>5631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2025-05-09T09:11:59Z</dcterms:created>
  <dc:creator>Mark Fleisher</dc:creator>
  <dc:description/>
  <dc:language>en-US</dc:language>
  <cp:lastModifiedBy>Mark Fleisher</cp:lastModifiedBy>
  <cp:lastPrinted>2025-05-28T14:04:30Z</cp:lastPrinted>
  <dcterms:modified xsi:type="dcterms:W3CDTF">2025-08-30T16:59:08Z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