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director of the Southern Arizona VA Healthcare System (SAVAHCS) and her managers, the VA Office of Inspector General (OIG), and the VA Office of Special Counsel (OSC) do not address the one clause that is the linchpin to my complaint, which is found in VHA Directive 1111 (July 21, 2021), Chapter 9, a. (6) and states that "Chapels must remain available at all times for use by Veterans and their families.” The director of the Southern Arizona VA Healthcare System (SAVAHCS) and her managers also disingenuously say they don't have a chapel when they do, according to their official blueprint.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complaint concerns the Veterans Healthcare Administration and Veterans Affairs, who have not looked into this issue objectively. They have instead deferred the matter to the Tucson VA medical center’s director and upper management  — the very ones who refuse to give Veterans and their families the privilege of having access to their chapel at all times in the first place.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problem with the VA OSC and OIG is that they don't directly investigate anything. In this instance, as per VA OSC and OIG standard operating procedures, they did not investigate but merely rubber-stamped what the Tucson VA Medical Center director reported. The director has distorted the intent of the VHA Directive to accommodate the needs of her staff, as distinct from what she is supposed to do, which, in this instance, is to provide pastoral care for Veterans and their families of all or no faiths, as distinct from providing chapel access to Christians exclusively during their worship services.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Director of SAVAHCS, or Southern Arizona VA Healthcare System, in Tucson, Arizona, has mandated that only authorized VA staff members can reserve conference rooms. This policy is an air-tight ban on all non-Christian Veterans ever using the "Chapel and Conference Room" (Building 4, Room 110) since there presently are only Christian VA chaplains on staff at SAVAHCS who can reserve this space for their worship services. VHA Directive 1111 (July 21, 2021), Chapter 9, a. (6), clearly states that "Chapels must remain available at all times for use by Veterans and their families.” The document referenced in the Tucson VA Medical Center reply to my query was undergoing revision at the time. The document is different 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a poor use of taxpayers' money, with over half a billion dollars going to this one VA medical center each year alone, when management refuses to give Veterans and their families this well-deserved privilege when they already have over sixty conference rooms to use for their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Congress, therefore, ostensibly condones this restrictive at best and prejudicial at worst “Chapel and Conference Room'' reservation policy.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light of the horrendous suicide rate of Veterans, why not do something that says Veterans and their families are essential, more Veteran-centric than VA management’s dubious need for one more conference room when they already have over sixty other conference rooms to choose from at SAVAHCS? There is no shortage of conference rooms at this VA medical center (VA medical center). I know this because I worked as a chaplain on staff at this VA medical center.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SAVAHCS management uses the phrase “dual purpose” to describe this arrangement. “Dual purpose,” meaning that this room serves as both a chapel and a conference room. That’s a grossly stretched truth since management monopolizes this room 97.6% of the time.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there is a magnificently appointed chapel on this VA medical center campus?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OSC response does not address the one sentence of the VHA Directive that I have repeated multiple times. Instead, they obfuscate the problem and refer back to what the VA medical center in question has to say, which again is not focused on VHA Directive 1111 (July 21, 2021), Chapter 9, a. (6), which clearly states that "Chapels must remain available at all times for use by Veterans and their families.” The chapel is not just for Christian Veterans during their worship services. The chapel is to remain available at all times for all Veterans.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privilege to Veterans. Honoring this privilege would honor Veterans and their families and cost the taxpayers nothing since the chapel already exists.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During my military career, my commanders never let anyone use the chapel as anything but a chapel. The chapel was available for military members and their families at all times. Even in Afghanistan, when we only had a tent as a chapel, we treated it as a holy space — distinct from just another place for anyone to hold meetings. This draconian conference room policy at Tucson’s VA medical center does not honor those who “... have borne the battle ...” but instead caters to management’s myopic, self-serving, and dubious whims since they already have over sixty conference rooms to use at this VA medical center.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This Southern Arizona VA Healthcare System (SAVAHCS) conference room policy: 1) violates VHA Directive 1111 (July 21, 2021), Chapter 9, a. (6) — "Chapels must remain available at all times for use by Veterans and their families.” 2) prohibits non-Christian Veterans and their families from having any access to their VA medical center chapel; 3) disregards what other VA medical centers do concerning chapel management; 4) contradicts the VA mission of being Veteran-centric; 5) needlessly relegates Veterans and their families to substandard meditation rooms; 6) does not honor what Veterans experienced during their time in military service, which is having access to their chapel at all times; and 7) does not follow the ethic “service before self” in that upper management blatantly puts their interests above the interests of Veterans and their families.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Another issue is that six-inch steps in the chancel and vestry areas of the Tucson VA medical center make it unsafe for those with ambulatory challenges. Multiple federal regulations cover this violation for VA hospitals. I have complained repeatedly to the Congressional Oversight Committee, the VA OIG, and the Office of Special Counsel. The chancel and vestry areas remain unsafe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