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A Boy Named Mark</w:t>
      </w:r>
    </w:p>
    <w:p w14:paraId="00000002"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“He was in my junior high math class. All 34 of my children were special to me, but Mark Eklund was one in a million.</w:t>
      </w:r>
    </w:p>
    <w:p w14:paraId="00000003"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Very neat in appearance, he had that happy-to-be- alive attitude that made even his occasional mischievousness delightful.</w:t>
      </w:r>
    </w:p>
    <w:p w14:paraId="00000004"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We had worked hard on a new math concept all week, and I sensed that the students were frowning, frustrated with themselves and edgy with one another.</w:t>
      </w:r>
    </w:p>
    <w:p w14:paraId="00000005"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 xml:space="preserve">I had to stop this crankiness before it got out of hand. </w:t>
      </w:r>
      <w:proofErr w:type="gramStart"/>
      <w:r>
        <w:rPr>
          <w:rFonts w:ascii="Verdana" w:eastAsia="Verdana" w:hAnsi="Verdana" w:cs="Verdana"/>
          <w:sz w:val="24"/>
          <w:szCs w:val="24"/>
        </w:rPr>
        <w:t>So</w:t>
      </w:r>
      <w:proofErr w:type="gramEnd"/>
      <w:r>
        <w:rPr>
          <w:rFonts w:ascii="Verdana" w:eastAsia="Verdana" w:hAnsi="Verdana" w:cs="Verdana"/>
          <w:sz w:val="24"/>
          <w:szCs w:val="24"/>
        </w:rPr>
        <w:t xml:space="preserve"> I asked them to list the names of the other students on two sheets of paper.</w:t>
      </w:r>
    </w:p>
    <w:p w14:paraId="00000006"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Then I told them to think of the nicest things they could say about each of their classmates and write them down.</w:t>
      </w:r>
    </w:p>
    <w:p w14:paraId="00000007"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That Saturday, I wrote the name of each student on a separate sheet of paper, and I listed what everyone else had said about that individual. On Monday, I gave each student a copy.</w:t>
      </w:r>
    </w:p>
    <w:p w14:paraId="00000008"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The years flipped by and one morning I got a call from Mark’s parents. Mark had been killed in Vietnam, and they asked me to attend his funeral.</w:t>
      </w:r>
    </w:p>
    <w:p w14:paraId="00000009"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The church was packed with Mark’s relatives and friends. After the funeral, Mark’s mother and father approached me.</w:t>
      </w:r>
    </w:p>
    <w:p w14:paraId="0000000A"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 xml:space="preserve">‘We want to show you something,’ his father said, taking a wallet out of his pocket. ‘They </w:t>
      </w:r>
      <w:r>
        <w:rPr>
          <w:rFonts w:ascii="Verdana" w:eastAsia="Verdana" w:hAnsi="Verdana" w:cs="Verdana"/>
          <w:sz w:val="24"/>
          <w:szCs w:val="24"/>
        </w:rPr>
        <w:lastRenderedPageBreak/>
        <w:t>found this on Mark when he was killed.’ He carefully removed two worn pieces of notebook paper that had been taped, folded and refolded many times. I knew without looking that the papers were the ones on which I had listed all the good things each of Mark’s classmates had said about him.</w:t>
      </w:r>
    </w:p>
    <w:p w14:paraId="0000000B"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‘Thank you so much for doing that,’ Mark’s mother said. ‘As you can see, he treasured it.’</w:t>
      </w:r>
    </w:p>
    <w:p w14:paraId="0000000C"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 xml:space="preserve">Mark’s classmates started to gather around us. Charlie smiled and said, ‘I still have my list. It’s in the top drawer of my desk.’ </w:t>
      </w:r>
    </w:p>
    <w:p w14:paraId="0000000D"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Chuck’s wife said, ‘Chuck asked me to put this in our wedding album.’</w:t>
      </w:r>
    </w:p>
    <w:p w14:paraId="0000000E"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‘I have mine, too,’ Marilyn said. ‘It’s in my diary.’</w:t>
      </w:r>
    </w:p>
    <w:p w14:paraId="0000000F"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Then Vicki, another classmate, reached into her pocketbook, took out her wallet and showed her worn and frazzled list to the group.</w:t>
      </w:r>
    </w:p>
    <w:p w14:paraId="00000010"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‘I carry this with me at all times,’ she said. ‘I know we all saved our lists.’</w:t>
      </w:r>
    </w:p>
    <w:p w14:paraId="00000011"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That’s when I finally sat down and cried for Mark, his parents and all his friends who would never see him again.</w:t>
      </w:r>
    </w:p>
    <w:p w14:paraId="00000012"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The density of people in society is so thick that we forget that life will end one day.</w:t>
      </w:r>
    </w:p>
    <w:p w14:paraId="00000013"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So please tell the people you love and care for that they are special and important.</w:t>
      </w:r>
    </w:p>
    <w:p w14:paraId="00000014"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t>Tell them before it’s too late.”—Sister Mary Edward.</w:t>
      </w:r>
    </w:p>
    <w:p w14:paraId="00000015" w14:textId="77777777" w:rsidR="00C8231B" w:rsidRDefault="00CA7195">
      <w:pPr>
        <w:spacing w:after="160" w:line="259" w:lineRule="auto"/>
        <w:jc w:val="both"/>
        <w:rPr>
          <w:rFonts w:ascii="Verdana" w:eastAsia="Verdana" w:hAnsi="Verdana" w:cs="Verdana"/>
          <w:sz w:val="24"/>
          <w:szCs w:val="24"/>
        </w:rPr>
      </w:pPr>
      <w:r>
        <w:rPr>
          <w:rFonts w:ascii="Verdana" w:eastAsia="Verdana" w:hAnsi="Verdana" w:cs="Verdana"/>
          <w:sz w:val="24"/>
          <w:szCs w:val="24"/>
        </w:rPr>
        <w:lastRenderedPageBreak/>
        <w:t xml:space="preserve">This story is very moving to me. It serves as an excellent reminder that we have an obligation and the privilege to tell our children and each other that they are loved by us and by their Heavenly Father. Love is the answer to all our problems. </w:t>
      </w:r>
    </w:p>
    <w:sectPr w:rsidR="00C8231B">
      <w:pgSz w:w="9978" w:h="14173"/>
      <w:pgMar w:top="1440" w:right="2779"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1B"/>
    <w:rsid w:val="00B937B7"/>
    <w:rsid w:val="00C8231B"/>
    <w:rsid w:val="00CA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2F522B-8DB5-4DCA-8DF3-F9B667A5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Yates</dc:creator>
  <cp:lastModifiedBy>- Yates</cp:lastModifiedBy>
  <cp:revision>2</cp:revision>
  <dcterms:created xsi:type="dcterms:W3CDTF">2025-10-09T00:52:00Z</dcterms:created>
  <dcterms:modified xsi:type="dcterms:W3CDTF">2025-10-09T00:52:00Z</dcterms:modified>
</cp:coreProperties>
</file>