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rPr>
          <w:sz w:val="28"/>
          <w:szCs w:val="28"/>
          <w:highlight w:val="white"/>
        </w:rPr>
      </w:pPr>
      <w:r w:rsidDel="00000000" w:rsidR="00000000" w:rsidRPr="00000000">
        <w:rPr>
          <w:sz w:val="28"/>
          <w:szCs w:val="28"/>
          <w:highlight w:val="white"/>
          <w:rtl w:val="0"/>
        </w:rPr>
        <w:t xml:space="preserve">We had a few limitations in Afghanistan, especially after the start of Operation Iraqi Freedom in March 2003. Water shortages were a constant issue throughout my deployment. I had been on deployments where we did not have shower facilities. But this time we did have showers, Hallelujah! But we had to monitor our usage scrupulously. </w:t>
      </w:r>
    </w:p>
    <w:p w:rsidR="00000000" w:rsidDel="00000000" w:rsidP="00000000" w:rsidRDefault="00000000" w:rsidRPr="00000000" w14:paraId="00000002">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sz w:val="28"/>
          <w:szCs w:val="28"/>
          <w:highlight w:val="white"/>
        </w:rPr>
      </w:pPr>
      <w:r w:rsidDel="00000000" w:rsidR="00000000" w:rsidRPr="00000000">
        <w:rPr>
          <w:sz w:val="28"/>
          <w:szCs w:val="28"/>
          <w:highlight w:val="white"/>
          <w:rtl w:val="0"/>
        </w:rPr>
        <w:t xml:space="preserve">Some, unfortunately, used up more than their share of the scant water we had. I’ll never forget the morning I was shaving, when I noticed a knucklehead taking a long, luxurious shower. I went over and stood outside the shower curtain, asking if he was aware of the one-minute shower policy. He said, “Yeah, but I'm having trouble adjusting.” </w:t>
      </w:r>
    </w:p>
    <w:p w:rsidR="00000000" w:rsidDel="00000000" w:rsidP="00000000" w:rsidRDefault="00000000" w:rsidRPr="00000000" w14:paraId="00000004">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sz w:val="28"/>
          <w:szCs w:val="28"/>
          <w:highlight w:val="white"/>
        </w:rPr>
      </w:pPr>
      <w:r w:rsidDel="00000000" w:rsidR="00000000" w:rsidRPr="00000000">
        <w:rPr>
          <w:sz w:val="28"/>
          <w:szCs w:val="28"/>
          <w:highlight w:val="white"/>
          <w:rtl w:val="0"/>
        </w:rPr>
        <w:t xml:space="preserve">I hated reporting this guy because I'm a chaplain, but I knew that I had to do something because he seemed to have no regard for the rest of us. He had used at least ten times the water allotted to him that morning and had made no indication of changing his shower routine, and worse still, he had no remorse about his selfishness. What sort of example would I be setting if I didn't report him and let the first sergeant deal with him?</w:t>
      </w:r>
    </w:p>
    <w:p w:rsidR="00000000" w:rsidDel="00000000" w:rsidP="00000000" w:rsidRDefault="00000000" w:rsidRPr="00000000" w14:paraId="00000006">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7">
      <w:pPr>
        <w:spacing w:line="276" w:lineRule="auto"/>
        <w:ind w:left="0" w:firstLine="0"/>
        <w:rPr>
          <w:sz w:val="28"/>
          <w:szCs w:val="28"/>
          <w:highlight w:val="white"/>
        </w:rPr>
      </w:pPr>
      <w:r w:rsidDel="00000000" w:rsidR="00000000" w:rsidRPr="00000000">
        <w:rPr>
          <w:sz w:val="28"/>
          <w:szCs w:val="28"/>
          <w:highlight w:val="white"/>
          <w:rtl w:val="0"/>
        </w:rPr>
        <w:t xml:space="preserve">It's funny, you know. Some people don't understand how a one-minute shower can get you clean. Back then, I had a tight haircut and a rapidly receding hairline, which helped tremendously in my one-minute shower routine. </w:t>
      </w:r>
    </w:p>
    <w:p w:rsidR="00000000" w:rsidDel="00000000" w:rsidP="00000000" w:rsidRDefault="00000000" w:rsidRPr="00000000" w14:paraId="00000008">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9">
      <w:pPr>
        <w:spacing w:line="276" w:lineRule="auto"/>
        <w:ind w:left="0" w:firstLine="0"/>
        <w:rPr>
          <w:sz w:val="28"/>
          <w:szCs w:val="28"/>
          <w:highlight w:val="white"/>
        </w:rPr>
      </w:pPr>
      <w:r w:rsidDel="00000000" w:rsidR="00000000" w:rsidRPr="00000000">
        <w:rPr>
          <w:sz w:val="28"/>
          <w:szCs w:val="28"/>
          <w:highlight w:val="white"/>
          <w:rtl w:val="0"/>
        </w:rPr>
        <w:t xml:space="preserve">Even after more than twenty years, I still take one-minute showers. I've noticed a combination of puzzlement and doubt when I tell people that, but I'm not going to invite anyone to watch me shower to prove that I’m not lying. They will have to take my word for it—or not. </w:t>
      </w:r>
    </w:p>
    <w:p w:rsidR="00000000" w:rsidDel="00000000" w:rsidP="00000000" w:rsidRDefault="00000000" w:rsidRPr="00000000" w14:paraId="0000000A">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B">
      <w:pPr>
        <w:spacing w:line="276" w:lineRule="auto"/>
        <w:ind w:left="0" w:firstLine="0"/>
        <w:rPr>
          <w:sz w:val="28"/>
          <w:szCs w:val="28"/>
          <w:highlight w:val="white"/>
        </w:rPr>
      </w:pPr>
      <w:r w:rsidDel="00000000" w:rsidR="00000000" w:rsidRPr="00000000">
        <w:rPr>
          <w:sz w:val="28"/>
          <w:szCs w:val="28"/>
          <w:highlight w:val="white"/>
          <w:rtl w:val="0"/>
        </w:rPr>
        <w:t xml:space="preserve">I’ve continued this discipline for many reasons. A one-minute shower helps my planet. That's practical. I take the water as it comes; I don't have the luxury of waiting for it to warm up. It's shocking, especially in the winter, but I’ve learned to live with it for many reasons.</w:t>
      </w:r>
    </w:p>
    <w:p w:rsidR="00000000" w:rsidDel="00000000" w:rsidP="00000000" w:rsidRDefault="00000000" w:rsidRPr="00000000" w14:paraId="0000000C">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D">
      <w:pPr>
        <w:spacing w:line="276" w:lineRule="auto"/>
        <w:ind w:left="0" w:firstLine="0"/>
        <w:rPr>
          <w:sz w:val="28"/>
          <w:szCs w:val="28"/>
          <w:highlight w:val="white"/>
        </w:rPr>
      </w:pPr>
      <w:r w:rsidDel="00000000" w:rsidR="00000000" w:rsidRPr="00000000">
        <w:rPr>
          <w:sz w:val="28"/>
          <w:szCs w:val="28"/>
          <w:highlight w:val="white"/>
          <w:rtl w:val="0"/>
        </w:rPr>
        <w:t xml:space="preserve">My showers go like this: I take a deep breath and brace myself for the initial freezing shock. That jolt is better than two cups of coffee. I get wet in a few seconds. I turn off the water. That’s the key ingredient. I suds up. I take all the time I need to get soapy. I rinse off. Water time: one minute.</w:t>
      </w:r>
    </w:p>
    <w:p w:rsidR="00000000" w:rsidDel="00000000" w:rsidP="00000000" w:rsidRDefault="00000000" w:rsidRPr="00000000" w14:paraId="0000000E">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F">
      <w:pPr>
        <w:spacing w:line="276" w:lineRule="auto"/>
        <w:ind w:left="0" w:firstLine="0"/>
        <w:rPr>
          <w:sz w:val="28"/>
          <w:szCs w:val="28"/>
          <w:highlight w:val="white"/>
        </w:rPr>
      </w:pPr>
      <w:r w:rsidDel="00000000" w:rsidR="00000000" w:rsidRPr="00000000">
        <w:rPr>
          <w:sz w:val="28"/>
          <w:szCs w:val="28"/>
          <w:highlight w:val="white"/>
          <w:rtl w:val="0"/>
        </w:rPr>
        <w:t xml:space="preserve">It's a discipline. There's also a spiritual reason besides helping my planet. This discipline has taught me to hang tough when listening to difficult people or situations. I do not retreat. I engage. Taking a cold, short shower has made me tougher.</w:t>
      </w:r>
    </w:p>
    <w:p w:rsidR="00000000" w:rsidDel="00000000" w:rsidP="00000000" w:rsidRDefault="00000000" w:rsidRPr="00000000" w14:paraId="00000010">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11">
      <w:pPr>
        <w:spacing w:line="276" w:lineRule="auto"/>
        <w:ind w:left="0" w:firstLine="0"/>
        <w:rPr>
          <w:sz w:val="28"/>
          <w:szCs w:val="28"/>
          <w:highlight w:val="white"/>
        </w:rPr>
      </w:pPr>
      <w:r w:rsidDel="00000000" w:rsidR="00000000" w:rsidRPr="00000000">
        <w:rPr>
          <w:sz w:val="28"/>
          <w:szCs w:val="28"/>
          <w:highlight w:val="white"/>
          <w:rtl w:val="0"/>
        </w:rPr>
        <w:t xml:space="preserve">There have been many instances in my ministry where I wanted to be anywhere other than where I was at the time. Especially during my deployment in Afghanistan, when we lost six pararescuers, Killed In Action during a rescue mission for Afghan children wounded in a place called Ghazni in March of 2003. </w:t>
      </w:r>
    </w:p>
    <w:p w:rsidR="00000000" w:rsidDel="00000000" w:rsidP="00000000" w:rsidRDefault="00000000" w:rsidRPr="00000000" w14:paraId="00000012">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13">
      <w:pPr>
        <w:spacing w:line="276" w:lineRule="auto"/>
        <w:ind w:left="0" w:firstLine="0"/>
        <w:rPr>
          <w:sz w:val="28"/>
          <w:szCs w:val="28"/>
          <w:highlight w:val="white"/>
        </w:rPr>
      </w:pPr>
      <w:r w:rsidDel="00000000" w:rsidR="00000000" w:rsidRPr="00000000">
        <w:rPr>
          <w:sz w:val="28"/>
          <w:szCs w:val="28"/>
          <w:highlight w:val="white"/>
          <w:rtl w:val="0"/>
        </w:rPr>
        <w:t xml:space="preserve">I knew I had to help mitigate the agony of my unit as best as I could. That tidal wave of pain washed over all of us: the anger, the bargaining, the denial, the depression. I remember that night as clear as a bell, as if it happened last night. Hearing the news that no one wanted to hear. Going with the commander to deliver a death notification to one pilot who was engaged to one of the deceased. </w:t>
      </w:r>
    </w:p>
    <w:p w:rsidR="00000000" w:rsidDel="00000000" w:rsidP="00000000" w:rsidRDefault="00000000" w:rsidRPr="00000000" w14:paraId="00000014">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15">
      <w:pPr>
        <w:spacing w:line="276" w:lineRule="auto"/>
        <w:ind w:left="0" w:firstLine="0"/>
        <w:rPr>
          <w:sz w:val="28"/>
          <w:szCs w:val="28"/>
          <w:highlight w:val="white"/>
        </w:rPr>
      </w:pPr>
      <w:r w:rsidDel="00000000" w:rsidR="00000000" w:rsidRPr="00000000">
        <w:rPr>
          <w:sz w:val="28"/>
          <w:szCs w:val="28"/>
          <w:highlight w:val="white"/>
          <w:rtl w:val="0"/>
        </w:rPr>
        <w:t xml:space="preserve">Helping my comrades participate in our heroes' memorial services, listening without denying or arguing, listening without trying to persuade them to see the bright side of life when none exists in the moment. That's what it means to hang tough. You grit your teeth and brace yourself for the impact of whatever happens. </w:t>
      </w:r>
    </w:p>
    <w:p w:rsidR="00000000" w:rsidDel="00000000" w:rsidP="00000000" w:rsidRDefault="00000000" w:rsidRPr="00000000" w14:paraId="00000016">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17">
      <w:pPr>
        <w:spacing w:line="276" w:lineRule="auto"/>
        <w:ind w:left="0" w:firstLine="0"/>
        <w:rPr>
          <w:sz w:val="28"/>
          <w:szCs w:val="28"/>
          <w:highlight w:val="white"/>
        </w:rPr>
      </w:pPr>
      <w:r w:rsidDel="00000000" w:rsidR="00000000" w:rsidRPr="00000000">
        <w:rPr>
          <w:sz w:val="28"/>
          <w:szCs w:val="28"/>
          <w:highlight w:val="white"/>
          <w:rtl w:val="0"/>
        </w:rPr>
        <w:t xml:space="preserve">Every day, when I endure my monkish purification, that shocking blast of cold water shoves me into the cold, cruel world. I am reborn. I'm alive. After that self-induced resuscitation, I remind myself to take life as it comes, frigid water and all, good times, bad times, knowing full well that the hot water might not come before my minute is up.</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Martinez VA CLC 612   POC: Darlyn Phillips (925) 370-4122 </w:t>
    </w:r>
  </w:p>
  <w:p w:rsidR="00000000" w:rsidDel="00000000" w:rsidP="00000000" w:rsidRDefault="00000000" w:rsidRPr="00000000" w14:paraId="00000019">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 # , "The One-Minute Shower" by Mel Brinkley</w:t>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v8aeq5fPbNXolcJxnd5svdzw==">CgMxLjA4AHIhMTJETVpjRU9oaUVSdHBjQWpwYlgtQllNZWZod1doTVNT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