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A46C" w14:textId="77777777" w:rsidR="00B1457C" w:rsidRPr="00C77D14" w:rsidRDefault="00B1457C" w:rsidP="00B1457C">
      <w:pPr>
        <w:jc w:val="center"/>
        <w:rPr>
          <w:rFonts w:ascii="Papyrus" w:hAnsi="Papyrus"/>
          <w:b/>
          <w:bCs/>
          <w:sz w:val="24"/>
          <w:szCs w:val="24"/>
        </w:rPr>
      </w:pPr>
      <w:r w:rsidRPr="00C77D14">
        <w:rPr>
          <w:rFonts w:ascii="Papyrus" w:hAnsi="Papyrus"/>
          <w:b/>
          <w:bCs/>
          <w:sz w:val="24"/>
          <w:szCs w:val="24"/>
        </w:rPr>
        <w:t>Worship of Wordship</w:t>
      </w:r>
    </w:p>
    <w:p w14:paraId="0A1A9B0E" w14:textId="77777777" w:rsidR="00B1457C" w:rsidRPr="00B41AA8" w:rsidRDefault="00B1457C" w:rsidP="00B1457C">
      <w:pPr>
        <w:spacing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 w14:paraId="39BB1711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>I extol you…</w:t>
      </w:r>
    </w:p>
    <w:p w14:paraId="5970BCBE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 xml:space="preserve">with </w:t>
      </w:r>
      <w:r>
        <w:rPr>
          <w:rFonts w:ascii="Papyrus" w:hAnsi="Papyrus" w:cstheme="minorHAnsi"/>
          <w:sz w:val="24"/>
          <w:szCs w:val="24"/>
        </w:rPr>
        <w:t>w</w:t>
      </w:r>
      <w:r w:rsidRPr="003E3076">
        <w:rPr>
          <w:rFonts w:ascii="Papyrus" w:hAnsi="Papyrus" w:cstheme="minorHAnsi"/>
          <w:sz w:val="24"/>
          <w:szCs w:val="24"/>
        </w:rPr>
        <w:t>ord</w:t>
      </w:r>
      <w:r>
        <w:rPr>
          <w:rFonts w:ascii="Papyrus" w:hAnsi="Papyrus" w:cstheme="minorHAnsi"/>
          <w:sz w:val="24"/>
          <w:szCs w:val="24"/>
        </w:rPr>
        <w:t>s</w:t>
      </w:r>
      <w:r w:rsidRPr="003E3076">
        <w:rPr>
          <w:rFonts w:ascii="Papyrus" w:hAnsi="Papyrus" w:cstheme="minorHAnsi"/>
          <w:sz w:val="24"/>
          <w:szCs w:val="24"/>
        </w:rPr>
        <w:t xml:space="preserve"> I lift you up and console you, And </w:t>
      </w:r>
      <w:r>
        <w:rPr>
          <w:rFonts w:ascii="Papyrus" w:hAnsi="Papyrus" w:cstheme="minorHAnsi"/>
          <w:sz w:val="24"/>
          <w:szCs w:val="24"/>
        </w:rPr>
        <w:t>there</w:t>
      </w:r>
      <w:r w:rsidRPr="003E3076">
        <w:rPr>
          <w:rFonts w:ascii="Papyrus" w:hAnsi="Papyrus" w:cstheme="minorHAnsi"/>
          <w:sz w:val="24"/>
          <w:szCs w:val="24"/>
        </w:rPr>
        <w:t xml:space="preserve"> not meant to enslave or control you but enfold you like arms </w:t>
      </w:r>
      <w:r>
        <w:rPr>
          <w:rFonts w:ascii="Papyrus" w:hAnsi="Papyrus" w:cstheme="minorHAnsi"/>
          <w:sz w:val="24"/>
          <w:szCs w:val="24"/>
        </w:rPr>
        <w:t>str</w:t>
      </w:r>
      <w:r w:rsidRPr="003E3076">
        <w:rPr>
          <w:rFonts w:ascii="Papyrus" w:hAnsi="Papyrus" w:cstheme="minorHAnsi"/>
          <w:sz w:val="24"/>
          <w:szCs w:val="24"/>
        </w:rPr>
        <w:t xml:space="preserve">ong and </w:t>
      </w:r>
      <w:r>
        <w:rPr>
          <w:rFonts w:ascii="Papyrus" w:hAnsi="Papyrus" w:cstheme="minorHAnsi"/>
          <w:sz w:val="24"/>
          <w:szCs w:val="24"/>
        </w:rPr>
        <w:t>l</w:t>
      </w:r>
      <w:r w:rsidRPr="003E3076">
        <w:rPr>
          <w:rFonts w:ascii="Papyrus" w:hAnsi="Papyrus" w:cstheme="minorHAnsi"/>
          <w:sz w:val="24"/>
          <w:szCs w:val="24"/>
        </w:rPr>
        <w:t xml:space="preserve">ong enough to hold you… </w:t>
      </w:r>
    </w:p>
    <w:p w14:paraId="5505AF7F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>Captivated</w:t>
      </w:r>
      <w:r>
        <w:rPr>
          <w:rFonts w:ascii="Papyrus" w:hAnsi="Papyrus" w:cstheme="minorHAnsi"/>
          <w:sz w:val="24"/>
          <w:szCs w:val="24"/>
        </w:rPr>
        <w:t>…</w:t>
      </w:r>
      <w:r w:rsidRPr="003E3076">
        <w:rPr>
          <w:rFonts w:ascii="Papyrus" w:hAnsi="Papyrus" w:cstheme="minorHAnsi"/>
          <w:sz w:val="24"/>
          <w:szCs w:val="24"/>
        </w:rPr>
        <w:t xml:space="preserve"> but not captive.</w:t>
      </w:r>
    </w:p>
    <w:p w14:paraId="562A793F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 xml:space="preserve">And I give praise to the way </w:t>
      </w:r>
      <w:r>
        <w:rPr>
          <w:rFonts w:ascii="Papyrus" w:hAnsi="Papyrus" w:cstheme="minorHAnsi"/>
          <w:sz w:val="24"/>
          <w:szCs w:val="24"/>
        </w:rPr>
        <w:t>w</w:t>
      </w:r>
      <w:r w:rsidRPr="003E3076">
        <w:rPr>
          <w:rFonts w:ascii="Papyrus" w:hAnsi="Papyrus" w:cstheme="minorHAnsi"/>
          <w:sz w:val="24"/>
          <w:szCs w:val="24"/>
        </w:rPr>
        <w:t>ord plays with a phrase, I’m amazed the most profound sentence cannot describe the beauty of God’s presence,</w:t>
      </w:r>
    </w:p>
    <w:p w14:paraId="367A451F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>and in essence my heart fills with effervescence.</w:t>
      </w:r>
    </w:p>
    <w:p w14:paraId="0BBA8AEF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 xml:space="preserve">My mind opens doors to metaphors leaving footprints in sand on symbolic shores, </w:t>
      </w:r>
    </w:p>
    <w:p w14:paraId="0E70B00B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 xml:space="preserve">my mouth becomes a fountainhead of life releasing rivers of rhythmic rhyme, God’s love fills time like thought fills mind, like tears fill eyes and smile fills face, like stars fill </w:t>
      </w:r>
      <w:r>
        <w:rPr>
          <w:rFonts w:ascii="Papyrus" w:hAnsi="Papyrus" w:cstheme="minorHAnsi"/>
          <w:sz w:val="24"/>
          <w:szCs w:val="24"/>
        </w:rPr>
        <w:t xml:space="preserve">the </w:t>
      </w:r>
      <w:r w:rsidRPr="003E3076">
        <w:rPr>
          <w:rFonts w:ascii="Papyrus" w:hAnsi="Papyrus" w:cstheme="minorHAnsi"/>
          <w:sz w:val="24"/>
          <w:szCs w:val="24"/>
        </w:rPr>
        <w:t xml:space="preserve">skies and matter fills space, </w:t>
      </w:r>
    </w:p>
    <w:p w14:paraId="141E58D6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>But I</w:t>
      </w:r>
      <w:r>
        <w:rPr>
          <w:rFonts w:ascii="Papyrus" w:hAnsi="Papyrus" w:cstheme="minorHAnsi"/>
          <w:sz w:val="24"/>
          <w:szCs w:val="24"/>
        </w:rPr>
        <w:t>…</w:t>
      </w:r>
      <w:r w:rsidRPr="003E3076">
        <w:rPr>
          <w:rFonts w:ascii="Papyrus" w:hAnsi="Papyrus" w:cstheme="minorHAnsi"/>
          <w:sz w:val="24"/>
          <w:szCs w:val="24"/>
        </w:rPr>
        <w:t xml:space="preserve"> just want to be filled with God’s grace…</w:t>
      </w:r>
    </w:p>
    <w:p w14:paraId="6B42BE1D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>I am his speaker, speaking in treble and base… my built in woofer blows what I know, emotional highs and lows flows from my soul…</w:t>
      </w:r>
    </w:p>
    <w:p w14:paraId="7A845D76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 xml:space="preserve">a poetic arpeggio of words in a phrase that’s meant to amaze and spark a blaze in a </w:t>
      </w:r>
      <w:r>
        <w:rPr>
          <w:rFonts w:ascii="Papyrus" w:hAnsi="Papyrus" w:cstheme="minorHAnsi"/>
          <w:sz w:val="24"/>
          <w:szCs w:val="24"/>
        </w:rPr>
        <w:t>S</w:t>
      </w:r>
      <w:r w:rsidRPr="003E3076">
        <w:rPr>
          <w:rFonts w:ascii="Papyrus" w:hAnsi="Papyrus" w:cstheme="minorHAnsi"/>
          <w:sz w:val="24"/>
          <w:szCs w:val="24"/>
        </w:rPr>
        <w:t xml:space="preserve">pirit of </w:t>
      </w:r>
      <w:r>
        <w:rPr>
          <w:rFonts w:ascii="Papyrus" w:hAnsi="Papyrus" w:cstheme="minorHAnsi"/>
          <w:sz w:val="24"/>
          <w:szCs w:val="24"/>
        </w:rPr>
        <w:t>P</w:t>
      </w:r>
      <w:r w:rsidRPr="003E3076">
        <w:rPr>
          <w:rFonts w:ascii="Papyrus" w:hAnsi="Papyrus" w:cstheme="minorHAnsi"/>
          <w:sz w:val="24"/>
          <w:szCs w:val="24"/>
        </w:rPr>
        <w:t>raise,</w:t>
      </w:r>
    </w:p>
    <w:p w14:paraId="43026CAE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>So I lift my voice to the “Ancient of Days” like I lift my hands to surrender my ways…</w:t>
      </w:r>
    </w:p>
    <w:p w14:paraId="4F102FF1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 xml:space="preserve">Because I extol you… </w:t>
      </w:r>
    </w:p>
    <w:p w14:paraId="3B0C1D7F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 xml:space="preserve">with </w:t>
      </w:r>
      <w:r>
        <w:rPr>
          <w:rFonts w:ascii="Papyrus" w:hAnsi="Papyrus" w:cstheme="minorHAnsi"/>
          <w:sz w:val="24"/>
          <w:szCs w:val="24"/>
        </w:rPr>
        <w:t>the W</w:t>
      </w:r>
      <w:r w:rsidRPr="003E3076">
        <w:rPr>
          <w:rFonts w:ascii="Papyrus" w:hAnsi="Papyrus" w:cstheme="minorHAnsi"/>
          <w:sz w:val="24"/>
          <w:szCs w:val="24"/>
        </w:rPr>
        <w:t xml:space="preserve">ord I lift you up to console you, And </w:t>
      </w:r>
      <w:r>
        <w:rPr>
          <w:rFonts w:ascii="Papyrus" w:hAnsi="Papyrus" w:cstheme="minorHAnsi"/>
          <w:sz w:val="24"/>
          <w:szCs w:val="24"/>
        </w:rPr>
        <w:t>it’s</w:t>
      </w:r>
      <w:r w:rsidRPr="003E3076">
        <w:rPr>
          <w:rFonts w:ascii="Papyrus" w:hAnsi="Papyrus" w:cstheme="minorHAnsi"/>
          <w:sz w:val="24"/>
          <w:szCs w:val="24"/>
        </w:rPr>
        <w:t xml:space="preserve"> not meant to enslave or control you but enfold you like arms </w:t>
      </w:r>
      <w:r>
        <w:rPr>
          <w:rFonts w:ascii="Papyrus" w:hAnsi="Papyrus" w:cstheme="minorHAnsi"/>
          <w:sz w:val="24"/>
          <w:szCs w:val="24"/>
        </w:rPr>
        <w:t>strong</w:t>
      </w:r>
      <w:r w:rsidRPr="003E3076">
        <w:rPr>
          <w:rFonts w:ascii="Papyrus" w:hAnsi="Papyrus" w:cstheme="minorHAnsi"/>
          <w:sz w:val="24"/>
          <w:szCs w:val="24"/>
        </w:rPr>
        <w:t xml:space="preserve"> and </w:t>
      </w:r>
      <w:r>
        <w:rPr>
          <w:rFonts w:ascii="Papyrus" w:hAnsi="Papyrus" w:cstheme="minorHAnsi"/>
          <w:sz w:val="24"/>
          <w:szCs w:val="24"/>
        </w:rPr>
        <w:t>long</w:t>
      </w:r>
      <w:r w:rsidRPr="003E3076">
        <w:rPr>
          <w:rFonts w:ascii="Papyrus" w:hAnsi="Papyrus" w:cstheme="minorHAnsi"/>
          <w:sz w:val="24"/>
          <w:szCs w:val="24"/>
        </w:rPr>
        <w:t xml:space="preserve"> enough to hold you…</w:t>
      </w:r>
    </w:p>
    <w:p w14:paraId="5AD46F05" w14:textId="77777777" w:rsidR="00B1457C" w:rsidRPr="003E3076" w:rsidRDefault="00B1457C" w:rsidP="00B1457C">
      <w:pPr>
        <w:spacing w:line="240" w:lineRule="auto"/>
        <w:rPr>
          <w:rFonts w:ascii="Papyrus" w:hAnsi="Papyrus" w:cstheme="minorHAnsi"/>
          <w:sz w:val="24"/>
          <w:szCs w:val="24"/>
        </w:rPr>
      </w:pPr>
      <w:r w:rsidRPr="003E3076">
        <w:rPr>
          <w:rFonts w:ascii="Papyrus" w:hAnsi="Papyrus" w:cstheme="minorHAnsi"/>
          <w:sz w:val="24"/>
          <w:szCs w:val="24"/>
        </w:rPr>
        <w:t>Captivated</w:t>
      </w:r>
      <w:r>
        <w:rPr>
          <w:rFonts w:ascii="Papyrus" w:hAnsi="Papyrus" w:cstheme="minorHAnsi"/>
          <w:sz w:val="24"/>
          <w:szCs w:val="24"/>
        </w:rPr>
        <w:t>…</w:t>
      </w:r>
      <w:r w:rsidRPr="003E3076">
        <w:rPr>
          <w:rFonts w:ascii="Papyrus" w:hAnsi="Papyrus" w:cstheme="minorHAnsi"/>
          <w:sz w:val="24"/>
          <w:szCs w:val="24"/>
        </w:rPr>
        <w:t xml:space="preserve"> but not captive.</w:t>
      </w:r>
    </w:p>
    <w:p w14:paraId="22B40383" w14:textId="77777777" w:rsidR="00B1457C" w:rsidRPr="00B41AA8" w:rsidRDefault="00B1457C" w:rsidP="00B1457C">
      <w:pPr>
        <w:spacing w:line="240" w:lineRule="auto"/>
        <w:rPr>
          <w:rFonts w:ascii="Agency FB" w:hAnsi="Agency FB" w:cstheme="minorHAnsi"/>
          <w:b/>
          <w:bCs/>
          <w:sz w:val="24"/>
          <w:szCs w:val="24"/>
        </w:rPr>
      </w:pPr>
    </w:p>
    <w:p w14:paraId="6EF77342" w14:textId="77777777" w:rsidR="00B1457C" w:rsidRPr="00C77D14" w:rsidRDefault="00B1457C" w:rsidP="00B1457C">
      <w:pPr>
        <w:spacing w:line="240" w:lineRule="auto"/>
        <w:rPr>
          <w:rFonts w:ascii="Papyrus" w:hAnsi="Papyrus" w:cstheme="minorHAnsi"/>
          <w:b/>
          <w:bCs/>
          <w:sz w:val="24"/>
          <w:szCs w:val="24"/>
        </w:rPr>
      </w:pPr>
      <w:r w:rsidRPr="00C77D14">
        <w:rPr>
          <w:rFonts w:ascii="Papyrus" w:hAnsi="Papyrus" w:cstheme="minorHAnsi"/>
          <w:b/>
          <w:bCs/>
          <w:sz w:val="24"/>
          <w:szCs w:val="24"/>
        </w:rPr>
        <w:t>By Gene W. Moore</w:t>
      </w:r>
    </w:p>
    <w:p w14:paraId="27559ADA" w14:textId="77777777" w:rsidR="00B1457C" w:rsidRDefault="00B1457C"/>
    <w:sectPr w:rsidR="00B14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7C"/>
    <w:rsid w:val="004C5DD7"/>
    <w:rsid w:val="00B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4A92"/>
  <w15:chartTrackingRefBased/>
  <w15:docId w15:val="{03160F2B-7A11-4493-9D65-38C4619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57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5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57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4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7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14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Gene W.</dc:creator>
  <cp:keywords/>
  <dc:description/>
  <cp:lastModifiedBy>Moore, Gene W.</cp:lastModifiedBy>
  <cp:revision>1</cp:revision>
  <dcterms:created xsi:type="dcterms:W3CDTF">2025-09-18T18:26:00Z</dcterms:created>
  <dcterms:modified xsi:type="dcterms:W3CDTF">2025-09-18T18:26:00Z</dcterms:modified>
</cp:coreProperties>
</file>