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A7ECE2" w14:textId="2849A775" w:rsidR="005D5AF7" w:rsidRDefault="00A649B1" w:rsidP="00A649B1">
      <w:pPr>
        <w:pStyle w:val="NoSpacing"/>
        <w:rPr>
          <w:sz w:val="28"/>
          <w:szCs w:val="28"/>
        </w:rPr>
      </w:pPr>
      <w:r>
        <w:rPr>
          <w:sz w:val="28"/>
          <w:szCs w:val="28"/>
        </w:rPr>
        <w:t>Four For Fortitude:  A Gold Signet Ring, Steel Bullet, John Wayne P38 &amp; One Nasty Flechette</w:t>
      </w:r>
    </w:p>
    <w:p w14:paraId="0DCCB453" w14:textId="6254316F" w:rsidR="00A649B1" w:rsidRPr="00C07462" w:rsidRDefault="00A649B1" w:rsidP="00A649B1">
      <w:pPr>
        <w:pStyle w:val="NoSpacing"/>
      </w:pPr>
      <w:r w:rsidRPr="00C07462">
        <w:t>By George Allen</w:t>
      </w:r>
    </w:p>
    <w:p w14:paraId="43781F66" w14:textId="77777777" w:rsidR="00A649B1" w:rsidRPr="00C07462" w:rsidRDefault="00A649B1" w:rsidP="00A649B1">
      <w:pPr>
        <w:pStyle w:val="NoSpacing"/>
      </w:pPr>
    </w:p>
    <w:p w14:paraId="6C6A1F8F" w14:textId="4860DFC7" w:rsidR="00A649B1" w:rsidRPr="00C07462" w:rsidRDefault="00A649B1" w:rsidP="00A649B1">
      <w:pPr>
        <w:pStyle w:val="NoSpacing"/>
        <w:rPr>
          <w:i/>
          <w:iCs/>
        </w:rPr>
      </w:pPr>
      <w:r w:rsidRPr="00C07462">
        <w:rPr>
          <w:i/>
          <w:iCs/>
        </w:rPr>
        <w:t>‘Soldiers in wartime are among the most superstitious people in the world, e</w:t>
      </w:r>
      <w:r w:rsidR="00953D1E" w:rsidRPr="00C07462">
        <w:rPr>
          <w:i/>
          <w:iCs/>
        </w:rPr>
        <w:t>v</w:t>
      </w:r>
      <w:r w:rsidRPr="00C07462">
        <w:rPr>
          <w:i/>
          <w:iCs/>
        </w:rPr>
        <w:t xml:space="preserve">ery one of them augur to their own fortunes.  Invariably each individual carries some charm or other with him into action, or </w:t>
      </w:r>
      <w:r w:rsidR="00953D1E" w:rsidRPr="00C07462">
        <w:rPr>
          <w:i/>
          <w:iCs/>
        </w:rPr>
        <w:t>goes</w:t>
      </w:r>
      <w:r w:rsidRPr="00C07462">
        <w:rPr>
          <w:i/>
          <w:iCs/>
        </w:rPr>
        <w:t xml:space="preserve"> through a complicated private ritual, hoping to slip past the reaper unnoticed.  Units have ‘lucky’ </w:t>
      </w:r>
      <w:r w:rsidR="00953D1E" w:rsidRPr="00C07462">
        <w:rPr>
          <w:i/>
          <w:iCs/>
        </w:rPr>
        <w:t>fighters, bestowed</w:t>
      </w:r>
      <w:r w:rsidRPr="00C07462">
        <w:rPr>
          <w:i/>
          <w:iCs/>
        </w:rPr>
        <w:t xml:space="preserve"> with more benevolent power than mascots alone-at least until they get killed and the mantle slides onto another’s shoulders-while death can escalate the memory of even the most unremarkable man to an altogether different realm, lie a living ghost.’</w:t>
      </w:r>
    </w:p>
    <w:p w14:paraId="5BF35BE4" w14:textId="77777777" w:rsidR="00A649B1" w:rsidRPr="00C07462" w:rsidRDefault="00A649B1" w:rsidP="00A649B1">
      <w:pPr>
        <w:pStyle w:val="NoSpacing"/>
        <w:rPr>
          <w:i/>
          <w:iCs/>
        </w:rPr>
      </w:pPr>
    </w:p>
    <w:p w14:paraId="386D4946" w14:textId="0AFEE356" w:rsidR="00A649B1" w:rsidRPr="00C07462" w:rsidRDefault="00A649B1" w:rsidP="00A649B1">
      <w:pPr>
        <w:pStyle w:val="NoSpacing"/>
        <w:rPr>
          <w:i/>
          <w:iCs/>
        </w:rPr>
      </w:pPr>
      <w:r w:rsidRPr="00C07462">
        <w:rPr>
          <w:i/>
          <w:iCs/>
        </w:rPr>
        <w:t>‘I was no different.  In spite of a natural cynicism, which I fought dearly to hold onto during the war, I became little more than an existentialist hypocrite</w:t>
      </w:r>
      <w:r w:rsidR="00953D1E" w:rsidRPr="00C07462">
        <w:rPr>
          <w:i/>
          <w:iCs/>
        </w:rPr>
        <w:t xml:space="preserve"> touting my values of chaos and futility on one hand, laden down with talismans and superstitious awe on the other – (a) back-up, should my cover get blown.’</w:t>
      </w:r>
    </w:p>
    <w:p w14:paraId="04EF1AB8" w14:textId="77777777" w:rsidR="00953D1E" w:rsidRPr="00C07462" w:rsidRDefault="00953D1E" w:rsidP="00A649B1">
      <w:pPr>
        <w:pStyle w:val="NoSpacing"/>
        <w:rPr>
          <w:i/>
          <w:iCs/>
        </w:rPr>
      </w:pPr>
    </w:p>
    <w:p w14:paraId="3FEF093F" w14:textId="1D9BA202" w:rsidR="00953D1E" w:rsidRPr="00C07462" w:rsidRDefault="00953D1E" w:rsidP="00A649B1">
      <w:pPr>
        <w:pStyle w:val="NoSpacing"/>
        <w:rPr>
          <w:i/>
          <w:iCs/>
        </w:rPr>
      </w:pPr>
      <w:r w:rsidRPr="00C07462">
        <w:rPr>
          <w:i/>
          <w:iCs/>
        </w:rPr>
        <w:t xml:space="preserve">‘In one pocket I always carried a whirling blue and red shell from the Indian Ocean.  Shimmy had given it to me, telling me fishermen called it the eye of Shiva, and that it bestowed </w:t>
      </w:r>
      <w:proofErr w:type="spellStart"/>
      <w:r w:rsidRPr="00C07462">
        <w:rPr>
          <w:i/>
          <w:iCs/>
        </w:rPr>
        <w:t>gret</w:t>
      </w:r>
      <w:proofErr w:type="spellEnd"/>
      <w:r w:rsidRPr="00C07462">
        <w:rPr>
          <w:i/>
          <w:iCs/>
        </w:rPr>
        <w:t xml:space="preserve"> power upon the bearer.  In another pocket, I carried a bullet that had been pulled out of Adrian Carton De Wiart in France during the First World War.  In my jacket I had a small silver chiming ball from Nepal, given to me by a lover.  Around my neck on a leather thong were two Buddhist charms from Thailand and Indonesia.  I never carried a cross, but I guess the ultimate fallback position lay in a teenage death’s head tattoo on my shoulder.’ *1</w:t>
      </w:r>
    </w:p>
    <w:p w14:paraId="6182A416" w14:textId="77777777" w:rsidR="00953D1E" w:rsidRPr="00C07462" w:rsidRDefault="00953D1E" w:rsidP="00A649B1">
      <w:pPr>
        <w:pStyle w:val="NoSpacing"/>
      </w:pPr>
    </w:p>
    <w:p w14:paraId="35D85EE9" w14:textId="77A93330" w:rsidR="00953D1E" w:rsidRPr="00C07462" w:rsidRDefault="00953D1E" w:rsidP="00A649B1">
      <w:pPr>
        <w:pStyle w:val="NoSpacing"/>
      </w:pPr>
      <w:r w:rsidRPr="00C07462">
        <w:t>I too carried personal mementoes into battle.  Three stimulated fond and sobering memories of times past; and one, a small personal tool was kept close at hand.  All four were carried, with my plastic-jacketed military identification tag, on a key chain worn about my neck 24/7.  Carried this eclectic collection through 13 months in the Republic of Vietnam, on active duty in Honduras during Operation Desert Storm, as well as countless weekends and Annual Training Duty, during nearly 30</w:t>
      </w:r>
      <w:r w:rsidR="001170F1" w:rsidRPr="00C07462">
        <w:t xml:space="preserve"> years in the U.S. Marine Reserves.  Today, that dog tag chain, now with two ID tags (No longer need one laced to the front of my boot), and four mementoes, hang from a sheathed Gerber Mark II wasp-waist, black blade dagger, mounted on the wall of my office, between commemorative USMC Kabar and 1940 era Fairbairn-Sykes (British Commando) fighting knives.</w:t>
      </w:r>
    </w:p>
    <w:p w14:paraId="5CB9F7E4" w14:textId="77777777" w:rsidR="001170F1" w:rsidRPr="00C07462" w:rsidRDefault="001170F1" w:rsidP="00A649B1">
      <w:pPr>
        <w:pStyle w:val="NoSpacing"/>
      </w:pPr>
    </w:p>
    <w:p w14:paraId="5BF98935" w14:textId="66AB2485" w:rsidR="001170F1" w:rsidRPr="00C07462" w:rsidRDefault="001170F1" w:rsidP="00A649B1">
      <w:pPr>
        <w:pStyle w:val="NoSpacing"/>
      </w:pPr>
      <w:r w:rsidRPr="00C07462">
        <w:t>The small 10 Karat gold signet ring, with ‘GA’ engraved on its face, and ‘Love Lynn’ engraved inside the shank, was a gift from Carolyn in 1963.  Many a time I looked down and fingered that ring resting on my chest, recalling tender moments of times past, stimulating hope for our future.  Must have worked.  Since giving me that ring, nearly 50 years ago, we’ve raised two children and enjoyed six grandchildren and two great grandchildren together.</w:t>
      </w:r>
    </w:p>
    <w:p w14:paraId="27D222DB" w14:textId="77777777" w:rsidR="001170F1" w:rsidRPr="00C07462" w:rsidRDefault="001170F1" w:rsidP="00A649B1">
      <w:pPr>
        <w:pStyle w:val="NoSpacing"/>
      </w:pPr>
    </w:p>
    <w:p w14:paraId="06CA3021" w14:textId="2E76F403" w:rsidR="001170F1" w:rsidRPr="00C07462" w:rsidRDefault="001170F1" w:rsidP="00A649B1">
      <w:pPr>
        <w:pStyle w:val="NoSpacing"/>
      </w:pPr>
      <w:r w:rsidRPr="00C07462">
        <w:t xml:space="preserve">Then there’s the .303 steel rifle bullet, with hollowed out tail and cotter pin insert, hanging from my dog tag chain.  Picked this up after a brief, but pitched and unnerving firefight during which </w:t>
      </w:r>
      <w:r w:rsidRPr="00C07462">
        <w:lastRenderedPageBreak/>
        <w:t xml:space="preserve">some of these steel bullets (They look like 7.62 mm rounds) tore through gravel-filled sandbags like a </w:t>
      </w:r>
      <w:proofErr w:type="gramStart"/>
      <w:r w:rsidRPr="00C07462">
        <w:t>hot knife cuts</w:t>
      </w:r>
      <w:proofErr w:type="gramEnd"/>
      <w:r w:rsidRPr="00C07462">
        <w:t xml:space="preserve"> through butter!  Had to have really screwed up the rifled barrels of whatever was shooting them </w:t>
      </w:r>
      <w:proofErr w:type="spellStart"/>
      <w:r w:rsidRPr="00C07462">
        <w:t>tat</w:t>
      </w:r>
      <w:proofErr w:type="spellEnd"/>
      <w:r w:rsidRPr="00C07462">
        <w:t xml:space="preserve"> day.</w:t>
      </w:r>
    </w:p>
    <w:p w14:paraId="4E8AFF8A" w14:textId="77777777" w:rsidR="001170F1" w:rsidRPr="00C07462" w:rsidRDefault="001170F1" w:rsidP="00A649B1">
      <w:pPr>
        <w:pStyle w:val="NoSpacing"/>
      </w:pPr>
    </w:p>
    <w:p w14:paraId="7DA3C389" w14:textId="05F7EEFA" w:rsidR="001170F1" w:rsidRPr="00C07462" w:rsidRDefault="001170F1" w:rsidP="00A649B1">
      <w:pPr>
        <w:pStyle w:val="NoSpacing"/>
      </w:pPr>
      <w:r w:rsidRPr="00C07462">
        <w:tab/>
        <w:t xml:space="preserve">“Hey lieutenant, </w:t>
      </w:r>
      <w:proofErr w:type="spellStart"/>
      <w:r w:rsidRPr="00C07462">
        <w:t>ain’t</w:t>
      </w:r>
      <w:proofErr w:type="spellEnd"/>
      <w:r w:rsidRPr="00C07462">
        <w:t xml:space="preserve"> seen bullet holes open up on the inboard</w:t>
      </w:r>
    </w:p>
    <w:p w14:paraId="3DA4F5FC" w14:textId="3BAB27BF" w:rsidR="001170F1" w:rsidRPr="00C07462" w:rsidRDefault="001170F1" w:rsidP="00A649B1">
      <w:pPr>
        <w:pStyle w:val="NoSpacing"/>
      </w:pPr>
      <w:r w:rsidRPr="00C07462">
        <w:tab/>
        <w:t xml:space="preserve">side of sandbags before! Damn; </w:t>
      </w:r>
      <w:proofErr w:type="spellStart"/>
      <w:r w:rsidRPr="00C07462">
        <w:t>gettin</w:t>
      </w:r>
      <w:proofErr w:type="spellEnd"/>
      <w:r w:rsidRPr="00C07462">
        <w:t>’ gravel all over me here in</w:t>
      </w:r>
    </w:p>
    <w:p w14:paraId="2E23ED44" w14:textId="6F549639" w:rsidR="001170F1" w:rsidRPr="00C07462" w:rsidRDefault="001170F1" w:rsidP="00A649B1">
      <w:pPr>
        <w:pStyle w:val="NoSpacing"/>
      </w:pPr>
      <w:r w:rsidRPr="00C07462">
        <w:tab/>
        <w:t>this foxhole!”</w:t>
      </w:r>
    </w:p>
    <w:p w14:paraId="681D019E" w14:textId="77777777" w:rsidR="001170F1" w:rsidRPr="00C07462" w:rsidRDefault="001170F1" w:rsidP="00A649B1">
      <w:pPr>
        <w:pStyle w:val="NoSpacing"/>
      </w:pPr>
    </w:p>
    <w:p w14:paraId="4D7A0C37" w14:textId="1BE85E96" w:rsidR="001170F1" w:rsidRPr="00C07462" w:rsidRDefault="001170F1" w:rsidP="00A649B1">
      <w:pPr>
        <w:pStyle w:val="NoSpacing"/>
      </w:pPr>
      <w:r w:rsidRPr="00C07462">
        <w:t>Even now, as then, a real and sobering reminder to ‘always expect the unexpected’ when in combat.</w:t>
      </w:r>
    </w:p>
    <w:p w14:paraId="3ECBAF2E" w14:textId="77777777" w:rsidR="00D077B3" w:rsidRPr="00C07462" w:rsidRDefault="00D077B3" w:rsidP="00A649B1">
      <w:pPr>
        <w:pStyle w:val="NoSpacing"/>
      </w:pPr>
    </w:p>
    <w:p w14:paraId="1F33F94D" w14:textId="718210AC" w:rsidR="00D077B3" w:rsidRPr="00C07462" w:rsidRDefault="00D077B3" w:rsidP="00A649B1">
      <w:pPr>
        <w:pStyle w:val="NoSpacing"/>
      </w:pPr>
      <w:r w:rsidRPr="00C07462">
        <w:t xml:space="preserve">The P38 John Wayne?  Well, it’s a small, </w:t>
      </w:r>
      <w:r w:rsidR="00C07462" w:rsidRPr="00C07462">
        <w:t>two-piece</w:t>
      </w:r>
      <w:r w:rsidRPr="00C07462">
        <w:t xml:space="preserve">, galvanized steel can opener not much larger than a postage stamp.  Only someone who’s ‘been there’ can full appreciate the man uses of this little gadget.  While C-ration can are no longer di rigor in the military, John Waynes can open any can in quick order, then, if need be, cut holes in can bases, creating Mini-cookers for one’s coffee, or beans and </w:t>
      </w:r>
      <w:proofErr w:type="spellStart"/>
      <w:r w:rsidRPr="00C07462">
        <w:t>limas</w:t>
      </w:r>
      <w:proofErr w:type="spellEnd"/>
      <w:r w:rsidRPr="00C07462">
        <w:t>.  My P38 was used as a screwdriver, scribe, blister popper, mini-scraper, and more, when not taped together with the ring and bullet, before night patrols, to ensure sound discipline.</w:t>
      </w:r>
    </w:p>
    <w:p w14:paraId="77D2525A" w14:textId="77777777" w:rsidR="00D077B3" w:rsidRPr="00C07462" w:rsidRDefault="00D077B3" w:rsidP="00A649B1">
      <w:pPr>
        <w:pStyle w:val="NoSpacing"/>
      </w:pPr>
    </w:p>
    <w:p w14:paraId="6A13C09C" w14:textId="6921C66E" w:rsidR="00D077B3" w:rsidRPr="00C07462" w:rsidRDefault="00D077B3" w:rsidP="00A649B1">
      <w:pPr>
        <w:pStyle w:val="NoSpacing"/>
      </w:pPr>
      <w:r w:rsidRPr="00C07462">
        <w:t>Those nasty flechettes.  Something</w:t>
      </w:r>
      <w:r w:rsidR="00C07462" w:rsidRPr="00C07462">
        <w:t xml:space="preserve"> one rarely saw, or wanted to see (the results of) when used in combat.  They came in two delivery systems.  An M49 grenade launcher flechette round, for close combat, contained hundreds of tiny, one inch long, needle-nosed, four bladed tail darts, the diameter of a slim ball point pen refill.  And there were special 105mm howitzer flechette rounds, saved for last resort close combat during Final Protective Fires, that contained thousands of similar, but slightly thicker, 1 ½ inch long darts; that when fired at chest level-became screaming dervishes!  On quiet days when nothing much was happening, Marines were known to sometimes dissemble a flechette round, of either type; the, using heavy gauge rubber bands, slingshot flechettes across rooms; and when outdoors, at makeshift targets, even each other.</w:t>
      </w:r>
    </w:p>
    <w:p w14:paraId="28DF9ECA" w14:textId="77777777" w:rsidR="00C07462" w:rsidRPr="00C07462" w:rsidRDefault="00C07462" w:rsidP="00A649B1">
      <w:pPr>
        <w:pStyle w:val="NoSpacing"/>
      </w:pPr>
    </w:p>
    <w:p w14:paraId="6E84D08E" w14:textId="1296F6BB" w:rsidR="00C07462" w:rsidRPr="00C07462" w:rsidRDefault="00C07462" w:rsidP="00A649B1">
      <w:pPr>
        <w:pStyle w:val="NoSpacing"/>
      </w:pPr>
      <w:r w:rsidRPr="00C07462">
        <w:t>Yes, my military dog tag chain, with its ID tags, signet ring, steel bullet, P38, and nasty flechette (Latter slid inside the plastic ID tag carrier) mementoes, have been reminders, my solace, my hope, for nigh 50 years.  They’ve done their job well!</w:t>
      </w:r>
    </w:p>
    <w:p w14:paraId="252A3CAE" w14:textId="77777777" w:rsidR="00C07462" w:rsidRPr="00C07462" w:rsidRDefault="00C07462" w:rsidP="00A649B1">
      <w:pPr>
        <w:pStyle w:val="NoSpacing"/>
      </w:pPr>
    </w:p>
    <w:p w14:paraId="127880C1" w14:textId="2B0EB8A3" w:rsidR="00D077B3" w:rsidRPr="00C07462" w:rsidRDefault="00C07462" w:rsidP="00A649B1">
      <w:pPr>
        <w:pStyle w:val="NoSpacing"/>
      </w:pPr>
      <w:r w:rsidRPr="00C07462">
        <w:t>*1 My War Gone By, I Miss It So</w:t>
      </w:r>
    </w:p>
    <w:sectPr w:rsidR="00D077B3" w:rsidRPr="00C074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49B1"/>
    <w:rsid w:val="000E25E4"/>
    <w:rsid w:val="001170F1"/>
    <w:rsid w:val="00132A1D"/>
    <w:rsid w:val="002164CD"/>
    <w:rsid w:val="00285705"/>
    <w:rsid w:val="0044027D"/>
    <w:rsid w:val="005D5AF7"/>
    <w:rsid w:val="005F421A"/>
    <w:rsid w:val="00752123"/>
    <w:rsid w:val="007850E1"/>
    <w:rsid w:val="00953D1E"/>
    <w:rsid w:val="00A649B1"/>
    <w:rsid w:val="00A95012"/>
    <w:rsid w:val="00B94A52"/>
    <w:rsid w:val="00C07462"/>
    <w:rsid w:val="00D077B3"/>
    <w:rsid w:val="00DB13F3"/>
    <w:rsid w:val="00DC5179"/>
    <w:rsid w:val="00F2070C"/>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8A7C5"/>
  <w15:chartTrackingRefBased/>
  <w15:docId w15:val="{7EB2DC43-4EE2-4DF1-964F-ABC4B9497E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49B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649B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649B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649B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49B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49B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49B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49B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49B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49B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649B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649B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649B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49B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49B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49B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49B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49B1"/>
    <w:rPr>
      <w:rFonts w:eastAsiaTheme="majorEastAsia" w:cstheme="majorBidi"/>
      <w:color w:val="272727" w:themeColor="text1" w:themeTint="D8"/>
    </w:rPr>
  </w:style>
  <w:style w:type="paragraph" w:styleId="Title">
    <w:name w:val="Title"/>
    <w:basedOn w:val="Normal"/>
    <w:next w:val="Normal"/>
    <w:link w:val="TitleChar"/>
    <w:uiPriority w:val="10"/>
    <w:qFormat/>
    <w:rsid w:val="00A649B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49B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49B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49B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49B1"/>
    <w:pPr>
      <w:spacing w:before="160"/>
      <w:jc w:val="center"/>
    </w:pPr>
    <w:rPr>
      <w:i/>
      <w:iCs/>
      <w:color w:val="404040" w:themeColor="text1" w:themeTint="BF"/>
    </w:rPr>
  </w:style>
  <w:style w:type="character" w:customStyle="1" w:styleId="QuoteChar">
    <w:name w:val="Quote Char"/>
    <w:basedOn w:val="DefaultParagraphFont"/>
    <w:link w:val="Quote"/>
    <w:uiPriority w:val="29"/>
    <w:rsid w:val="00A649B1"/>
    <w:rPr>
      <w:i/>
      <w:iCs/>
      <w:color w:val="404040" w:themeColor="text1" w:themeTint="BF"/>
    </w:rPr>
  </w:style>
  <w:style w:type="paragraph" w:styleId="ListParagraph">
    <w:name w:val="List Paragraph"/>
    <w:basedOn w:val="Normal"/>
    <w:uiPriority w:val="34"/>
    <w:qFormat/>
    <w:rsid w:val="00A649B1"/>
    <w:pPr>
      <w:ind w:left="720"/>
      <w:contextualSpacing/>
    </w:pPr>
  </w:style>
  <w:style w:type="character" w:styleId="IntenseEmphasis">
    <w:name w:val="Intense Emphasis"/>
    <w:basedOn w:val="DefaultParagraphFont"/>
    <w:uiPriority w:val="21"/>
    <w:qFormat/>
    <w:rsid w:val="00A649B1"/>
    <w:rPr>
      <w:i/>
      <w:iCs/>
      <w:color w:val="2F5496" w:themeColor="accent1" w:themeShade="BF"/>
    </w:rPr>
  </w:style>
  <w:style w:type="paragraph" w:styleId="IntenseQuote">
    <w:name w:val="Intense Quote"/>
    <w:basedOn w:val="Normal"/>
    <w:next w:val="Normal"/>
    <w:link w:val="IntenseQuoteChar"/>
    <w:uiPriority w:val="30"/>
    <w:qFormat/>
    <w:rsid w:val="00A649B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49B1"/>
    <w:rPr>
      <w:i/>
      <w:iCs/>
      <w:color w:val="2F5496" w:themeColor="accent1" w:themeShade="BF"/>
    </w:rPr>
  </w:style>
  <w:style w:type="character" w:styleId="IntenseReference">
    <w:name w:val="Intense Reference"/>
    <w:basedOn w:val="DefaultParagraphFont"/>
    <w:uiPriority w:val="32"/>
    <w:qFormat/>
    <w:rsid w:val="00A649B1"/>
    <w:rPr>
      <w:b/>
      <w:bCs/>
      <w:smallCaps/>
      <w:color w:val="2F5496" w:themeColor="accent1" w:themeShade="BF"/>
      <w:spacing w:val="5"/>
    </w:rPr>
  </w:style>
  <w:style w:type="paragraph" w:styleId="NoSpacing">
    <w:name w:val="No Spacing"/>
    <w:uiPriority w:val="1"/>
    <w:qFormat/>
    <w:rsid w:val="00A649B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590</TotalTime>
  <Pages>2</Pages>
  <Words>797</Words>
  <Characters>4544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2026-04-20T02:44:00Z</dcterms:created>
  <dcterms:modified xsi:type="dcterms:W3CDTF">2026-04-20T12:34:00Z</dcterms:modified>
</cp:coreProperties>
</file>